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924E4" w14:textId="77777777" w:rsidR="00603E1D" w:rsidRPr="00194C57" w:rsidRDefault="00603E1D" w:rsidP="00324C65">
      <w:pPr>
        <w:spacing w:after="0" w:line="240" w:lineRule="auto"/>
        <w:ind w:firstLine="567"/>
        <w:rPr>
          <w:rFonts w:ascii="Tahoma" w:eastAsia="Times New Roman" w:hAnsi="Tahoma" w:cs="Tahoma"/>
          <w:sz w:val="28"/>
          <w:szCs w:val="24"/>
          <w:lang w:eastAsia="ru-RU"/>
        </w:rPr>
      </w:pPr>
      <w:r>
        <w:rPr>
          <w:rFonts w:ascii="Tahoma" w:eastAsia="Times New Roman" w:hAnsi="Tahoma" w:cs="Tahoma"/>
          <w:noProof/>
          <w:sz w:val="28"/>
          <w:szCs w:val="24"/>
          <w:lang w:eastAsia="ru-RU"/>
        </w:rPr>
        <w:drawing>
          <wp:anchor distT="0" distB="0" distL="114300" distR="114300" simplePos="0" relativeHeight="251659264" behindDoc="0" locked="0" layoutInCell="1" allowOverlap="1" wp14:anchorId="4539D9F8" wp14:editId="74097ABF">
            <wp:simplePos x="0" y="0"/>
            <wp:positionH relativeFrom="column">
              <wp:posOffset>2198370</wp:posOffset>
            </wp:positionH>
            <wp:positionV relativeFrom="paragraph">
              <wp:posOffset>-13970</wp:posOffset>
            </wp:positionV>
            <wp:extent cx="1828800" cy="809625"/>
            <wp:effectExtent l="0" t="0" r="0" b="9525"/>
            <wp:wrapNone/>
            <wp:docPr id="1" name="Рисунок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9233B" w14:textId="77777777" w:rsidR="00603E1D" w:rsidRPr="00194C57" w:rsidRDefault="00603E1D" w:rsidP="00324C65">
      <w:pPr>
        <w:spacing w:after="0" w:line="240" w:lineRule="auto"/>
        <w:ind w:firstLine="567"/>
        <w:rPr>
          <w:rFonts w:ascii="Tahoma" w:eastAsia="Times New Roman" w:hAnsi="Tahoma" w:cs="Tahoma"/>
          <w:sz w:val="28"/>
          <w:szCs w:val="24"/>
          <w:lang w:eastAsia="ru-RU"/>
        </w:rPr>
      </w:pPr>
    </w:p>
    <w:p w14:paraId="6849778E" w14:textId="77777777" w:rsidR="00603E1D" w:rsidRPr="00194C57" w:rsidRDefault="00603E1D" w:rsidP="00324C65">
      <w:pPr>
        <w:spacing w:after="0" w:line="240" w:lineRule="auto"/>
        <w:ind w:firstLine="567"/>
        <w:rPr>
          <w:rFonts w:ascii="Tahoma" w:eastAsia="Times New Roman" w:hAnsi="Tahoma" w:cs="Tahoma"/>
          <w:sz w:val="24"/>
          <w:szCs w:val="24"/>
          <w:lang w:eastAsia="ru-RU"/>
        </w:rPr>
      </w:pPr>
    </w:p>
    <w:p w14:paraId="657C7CB8" w14:textId="77777777" w:rsidR="00603E1D" w:rsidRPr="00194C57" w:rsidRDefault="00603E1D" w:rsidP="00324C65">
      <w:pPr>
        <w:spacing w:after="0" w:line="240" w:lineRule="auto"/>
        <w:ind w:firstLine="567"/>
        <w:jc w:val="center"/>
        <w:rPr>
          <w:rFonts w:ascii="Tahoma" w:eastAsia="Times New Roman" w:hAnsi="Tahoma" w:cs="Tahoma"/>
          <w:sz w:val="24"/>
          <w:szCs w:val="24"/>
          <w:lang w:eastAsia="ru-RU"/>
        </w:rPr>
      </w:pPr>
    </w:p>
    <w:p w14:paraId="73C97B87" w14:textId="77777777" w:rsidR="00603E1D" w:rsidRPr="00194C57" w:rsidRDefault="00603E1D" w:rsidP="00324C65">
      <w:pPr>
        <w:keepNext/>
        <w:spacing w:after="0" w:line="240" w:lineRule="auto"/>
        <w:ind w:firstLine="567"/>
        <w:outlineLvl w:val="0"/>
        <w:rPr>
          <w:rFonts w:ascii="Tahoma" w:eastAsia="Times New Roman" w:hAnsi="Tahoma" w:cs="Tahoma"/>
          <w:b/>
          <w:bCs/>
          <w:sz w:val="24"/>
          <w:szCs w:val="24"/>
          <w:lang w:eastAsia="ru-RU"/>
        </w:rPr>
      </w:pPr>
      <w:r>
        <w:rPr>
          <w:rFonts w:ascii="Tahoma" w:eastAsia="Times New Roman" w:hAnsi="Tahoma" w:cs="Tahoma"/>
          <w:b/>
          <w:bCs/>
          <w:sz w:val="24"/>
          <w:szCs w:val="24"/>
          <w:lang w:eastAsia="ru-RU"/>
        </w:rPr>
        <w:t>РЕЛИЗ</w:t>
      </w:r>
    </w:p>
    <w:p w14:paraId="1394DE56" w14:textId="77777777" w:rsidR="00603E1D" w:rsidRPr="00194C57" w:rsidRDefault="00603E1D" w:rsidP="00324C65">
      <w:pPr>
        <w:pBdr>
          <w:bottom w:val="single" w:sz="12" w:space="1" w:color="auto"/>
        </w:pBdr>
        <w:spacing w:after="0" w:line="240" w:lineRule="auto"/>
        <w:ind w:firstLine="567"/>
        <w:rPr>
          <w:rFonts w:ascii="Tahoma" w:eastAsia="Times New Roman" w:hAnsi="Tahoma" w:cs="Tahoma"/>
          <w:sz w:val="8"/>
          <w:szCs w:val="8"/>
          <w:lang w:eastAsia="ru-RU"/>
        </w:rPr>
      </w:pPr>
    </w:p>
    <w:p w14:paraId="4F25DADF" w14:textId="03668CF8" w:rsidR="00F167DB" w:rsidRPr="00F167DB" w:rsidRDefault="00852BEA" w:rsidP="00324C65">
      <w:pPr>
        <w:spacing w:after="0" w:line="240" w:lineRule="auto"/>
        <w:ind w:firstLine="567"/>
        <w:rPr>
          <w:rFonts w:ascii="Tahoma" w:eastAsia="Times New Roman" w:hAnsi="Tahoma" w:cs="Tahoma"/>
          <w:sz w:val="24"/>
          <w:szCs w:val="24"/>
          <w:lang w:eastAsia="ru-RU"/>
        </w:rPr>
      </w:pPr>
      <w:r>
        <w:rPr>
          <w:rFonts w:ascii="Tahoma" w:eastAsia="Times New Roman" w:hAnsi="Tahoma" w:cs="Tahoma"/>
          <w:sz w:val="24"/>
          <w:szCs w:val="24"/>
          <w:lang w:eastAsia="ru-RU"/>
        </w:rPr>
        <w:t>2</w:t>
      </w:r>
      <w:r w:rsidR="00522A05">
        <w:rPr>
          <w:rFonts w:ascii="Tahoma" w:eastAsia="Times New Roman" w:hAnsi="Tahoma" w:cs="Tahoma"/>
          <w:sz w:val="24"/>
          <w:szCs w:val="24"/>
          <w:lang w:eastAsia="ru-RU"/>
        </w:rPr>
        <w:t>6</w:t>
      </w:r>
      <w:r>
        <w:rPr>
          <w:rFonts w:ascii="Tahoma" w:eastAsia="Times New Roman" w:hAnsi="Tahoma" w:cs="Tahoma"/>
          <w:sz w:val="24"/>
          <w:szCs w:val="24"/>
          <w:lang w:eastAsia="ru-RU"/>
        </w:rPr>
        <w:t>.</w:t>
      </w:r>
      <w:r w:rsidR="006F1560">
        <w:rPr>
          <w:rFonts w:ascii="Tahoma" w:eastAsia="Times New Roman" w:hAnsi="Tahoma" w:cs="Tahoma"/>
          <w:sz w:val="24"/>
          <w:szCs w:val="24"/>
          <w:lang w:eastAsia="ru-RU"/>
        </w:rPr>
        <w:t>12</w:t>
      </w:r>
      <w:r>
        <w:rPr>
          <w:rFonts w:ascii="Tahoma" w:eastAsia="Times New Roman" w:hAnsi="Tahoma" w:cs="Tahoma"/>
          <w:sz w:val="24"/>
          <w:szCs w:val="24"/>
          <w:lang w:eastAsia="ru-RU"/>
        </w:rPr>
        <w:t>.</w:t>
      </w:r>
      <w:r w:rsidR="00603E1D">
        <w:rPr>
          <w:rFonts w:ascii="Tahoma" w:eastAsia="Times New Roman" w:hAnsi="Tahoma" w:cs="Tahoma"/>
          <w:sz w:val="24"/>
          <w:szCs w:val="24"/>
          <w:lang w:eastAsia="ru-RU"/>
        </w:rPr>
        <w:t>2023</w:t>
      </w:r>
      <w:r w:rsidR="00324C65">
        <w:rPr>
          <w:rFonts w:ascii="Tahoma" w:eastAsia="Times New Roman" w:hAnsi="Tahoma" w:cs="Tahoma"/>
          <w:sz w:val="24"/>
          <w:szCs w:val="24"/>
          <w:lang w:val="en-US" w:eastAsia="ru-RU"/>
        </w:rPr>
        <w:t xml:space="preserve">                                                                                               </w:t>
      </w:r>
      <w:r w:rsidR="00603E1D" w:rsidRPr="00194C57">
        <w:rPr>
          <w:rFonts w:ascii="Tahoma" w:eastAsia="Times New Roman" w:hAnsi="Tahoma" w:cs="Tahoma"/>
          <w:sz w:val="24"/>
          <w:szCs w:val="24"/>
          <w:lang w:eastAsia="ru-RU"/>
        </w:rPr>
        <w:t>г. Краснодар</w:t>
      </w:r>
    </w:p>
    <w:p w14:paraId="7A4AA147" w14:textId="30685005" w:rsidR="00DF6813" w:rsidRDefault="00DF6813" w:rsidP="00324C65">
      <w:pPr>
        <w:pStyle w:val="a3"/>
        <w:spacing w:before="0" w:beforeAutospacing="0" w:after="0" w:afterAutospacing="0"/>
        <w:ind w:firstLine="567"/>
        <w:jc w:val="both"/>
        <w:rPr>
          <w:rFonts w:ascii="Arial" w:hAnsi="Arial" w:cs="Arial"/>
          <w:b/>
        </w:rPr>
      </w:pPr>
      <w:r>
        <w:rPr>
          <w:rFonts w:ascii="Arial" w:hAnsi="Arial" w:cs="Arial"/>
          <w:b/>
        </w:rPr>
        <w:t>«Газпром межрегионгаз Краснодар» и «</w:t>
      </w:r>
      <w:r w:rsidRPr="00DF6813">
        <w:rPr>
          <w:rFonts w:ascii="Arial" w:hAnsi="Arial" w:cs="Arial"/>
          <w:b/>
        </w:rPr>
        <w:t>Газпром газораспределение Краснодар»</w:t>
      </w:r>
      <w:r>
        <w:rPr>
          <w:rFonts w:ascii="Arial" w:hAnsi="Arial" w:cs="Arial"/>
          <w:b/>
        </w:rPr>
        <w:t xml:space="preserve"> </w:t>
      </w:r>
      <w:bookmarkStart w:id="0" w:name="_GoBack"/>
      <w:bookmarkEnd w:id="0"/>
      <w:r>
        <w:rPr>
          <w:rFonts w:ascii="Arial" w:hAnsi="Arial" w:cs="Arial"/>
          <w:b/>
        </w:rPr>
        <w:t>подвели итоги работы сервисов обратной связи за 2023 год</w:t>
      </w:r>
    </w:p>
    <w:p w14:paraId="2CD29979" w14:textId="77777777" w:rsidR="00DF6813" w:rsidRDefault="00DF6813" w:rsidP="00324C65">
      <w:pPr>
        <w:pStyle w:val="a3"/>
        <w:spacing w:before="0" w:beforeAutospacing="0" w:after="0" w:afterAutospacing="0"/>
        <w:ind w:firstLine="567"/>
        <w:jc w:val="both"/>
        <w:rPr>
          <w:rFonts w:ascii="Arial" w:hAnsi="Arial" w:cs="Arial"/>
          <w:b/>
        </w:rPr>
      </w:pPr>
    </w:p>
    <w:p w14:paraId="4395AB13" w14:textId="16746934" w:rsidR="00522A05" w:rsidRPr="00522A05" w:rsidRDefault="00522A05" w:rsidP="00324C65">
      <w:pPr>
        <w:pBdr>
          <w:bottom w:val="single" w:sz="12" w:space="1" w:color="auto"/>
        </w:pBdr>
        <w:spacing w:after="0" w:line="240" w:lineRule="auto"/>
        <w:ind w:firstLine="567"/>
        <w:jc w:val="both"/>
        <w:rPr>
          <w:rFonts w:ascii="Tahoma" w:eastAsia="Times New Roman" w:hAnsi="Tahoma" w:cs="Tahoma"/>
          <w:sz w:val="24"/>
          <w:szCs w:val="24"/>
          <w:lang w:eastAsia="ru-RU"/>
        </w:rPr>
      </w:pPr>
      <w:r w:rsidRPr="00522A05">
        <w:rPr>
          <w:rFonts w:ascii="Tahoma" w:eastAsia="Times New Roman" w:hAnsi="Tahoma" w:cs="Tahoma"/>
          <w:sz w:val="24"/>
          <w:szCs w:val="24"/>
          <w:lang w:eastAsia="ru-RU"/>
        </w:rPr>
        <w:t xml:space="preserve">Более 130 тысяч звонков от абонентов приняли специалисты «Горячей линии» ООО «Газпром межрегионгаз Краснодар» и АО «Газпром газораспределение Краснодар» с начала 2023 года. Эта коммуникация стала одной из самых популярных каналов обратной связи. </w:t>
      </w:r>
    </w:p>
    <w:p w14:paraId="6B3E9E58" w14:textId="0AF49AAE" w:rsidR="00522A05" w:rsidRPr="00522A05" w:rsidRDefault="00522A05" w:rsidP="00324C65">
      <w:pPr>
        <w:pBdr>
          <w:bottom w:val="single" w:sz="12" w:space="1" w:color="auto"/>
        </w:pBdr>
        <w:spacing w:after="0" w:line="240" w:lineRule="auto"/>
        <w:ind w:firstLine="567"/>
        <w:jc w:val="both"/>
        <w:rPr>
          <w:rFonts w:ascii="Tahoma" w:eastAsia="Times New Roman" w:hAnsi="Tahoma" w:cs="Tahoma"/>
          <w:sz w:val="24"/>
          <w:szCs w:val="24"/>
          <w:lang w:eastAsia="ru-RU"/>
        </w:rPr>
      </w:pPr>
      <w:r w:rsidRPr="00522A05">
        <w:rPr>
          <w:rFonts w:ascii="Tahoma" w:eastAsia="Times New Roman" w:hAnsi="Tahoma" w:cs="Tahoma"/>
          <w:sz w:val="24"/>
          <w:szCs w:val="24"/>
          <w:lang w:eastAsia="ru-RU"/>
        </w:rPr>
        <w:t xml:space="preserve">Интернет-приемные генерального директора ООО «Газпром межрегионгаз Краснодар» и АО «Газпром газораспределение Краснодар» Геннадия </w:t>
      </w:r>
      <w:proofErr w:type="spellStart"/>
      <w:r w:rsidRPr="00522A05">
        <w:rPr>
          <w:rFonts w:ascii="Tahoma" w:eastAsia="Times New Roman" w:hAnsi="Tahoma" w:cs="Tahoma"/>
          <w:sz w:val="24"/>
          <w:szCs w:val="24"/>
          <w:lang w:eastAsia="ru-RU"/>
        </w:rPr>
        <w:t>Нараева</w:t>
      </w:r>
      <w:proofErr w:type="spellEnd"/>
      <w:r w:rsidRPr="00522A05">
        <w:rPr>
          <w:rFonts w:ascii="Tahoma" w:eastAsia="Times New Roman" w:hAnsi="Tahoma" w:cs="Tahoma"/>
          <w:sz w:val="24"/>
          <w:szCs w:val="24"/>
          <w:lang w:eastAsia="ru-RU"/>
        </w:rPr>
        <w:t xml:space="preserve"> начали свою работу весной текущего года. За этот период было обработано более 700 обращений от абонентов.</w:t>
      </w:r>
    </w:p>
    <w:p w14:paraId="27252C21" w14:textId="78513B09" w:rsidR="00522A05" w:rsidRPr="00522A05" w:rsidRDefault="00522A05" w:rsidP="00324C65">
      <w:pPr>
        <w:pBdr>
          <w:bottom w:val="single" w:sz="12" w:space="1" w:color="auto"/>
        </w:pBdr>
        <w:spacing w:after="0" w:line="240" w:lineRule="auto"/>
        <w:ind w:firstLine="567"/>
        <w:jc w:val="both"/>
        <w:rPr>
          <w:rFonts w:ascii="Tahoma" w:eastAsia="Times New Roman" w:hAnsi="Tahoma" w:cs="Tahoma"/>
          <w:sz w:val="24"/>
          <w:szCs w:val="24"/>
          <w:lang w:eastAsia="ru-RU"/>
        </w:rPr>
      </w:pPr>
      <w:r w:rsidRPr="00522A05">
        <w:rPr>
          <w:rFonts w:ascii="Tahoma" w:eastAsia="Times New Roman" w:hAnsi="Tahoma" w:cs="Tahoma"/>
          <w:sz w:val="24"/>
          <w:szCs w:val="24"/>
          <w:lang w:eastAsia="ru-RU"/>
        </w:rPr>
        <w:t>Большинство вопросов касались оформления договоров на газификацию объектов и подключение газоиспользующего оборудования к сети газораспределения, погашения задолженностей, расчетов за газ, поверки приборов учета газа, а также работы абонентских пунктов.</w:t>
      </w:r>
    </w:p>
    <w:p w14:paraId="156B4D76" w14:textId="5F52B1FE" w:rsidR="00522A05" w:rsidRPr="00522A05" w:rsidRDefault="00522A05" w:rsidP="00324C65">
      <w:pPr>
        <w:pBdr>
          <w:bottom w:val="single" w:sz="12" w:space="1" w:color="auto"/>
        </w:pBdr>
        <w:spacing w:after="0" w:line="240" w:lineRule="auto"/>
        <w:ind w:firstLine="567"/>
        <w:jc w:val="both"/>
        <w:rPr>
          <w:rFonts w:ascii="Tahoma" w:eastAsia="Times New Roman" w:hAnsi="Tahoma" w:cs="Tahoma"/>
          <w:sz w:val="24"/>
          <w:szCs w:val="24"/>
          <w:lang w:eastAsia="ru-RU"/>
        </w:rPr>
      </w:pPr>
      <w:r w:rsidRPr="00522A05">
        <w:rPr>
          <w:rFonts w:ascii="Tahoma" w:eastAsia="Times New Roman" w:hAnsi="Tahoma" w:cs="Tahoma"/>
          <w:sz w:val="24"/>
          <w:szCs w:val="24"/>
          <w:lang w:eastAsia="ru-RU"/>
        </w:rPr>
        <w:t xml:space="preserve">В течение 2023 года в офисы ООО «Газпром межрегионгаз Краснодар» поступило более 37 тысяч письменных обращений, из них более 3 тысяч почтовых писем, через сайт и электронную почту - 34 тысячи заявлений, что больше, чем в прошлом году на 8 тысяч. </w:t>
      </w:r>
    </w:p>
    <w:p w14:paraId="726C4049" w14:textId="15B3174A" w:rsidR="00522A05" w:rsidRPr="00522A05" w:rsidRDefault="00522A05" w:rsidP="00324C65">
      <w:pPr>
        <w:pBdr>
          <w:bottom w:val="single" w:sz="12" w:space="1" w:color="auto"/>
        </w:pBdr>
        <w:spacing w:after="0" w:line="240" w:lineRule="auto"/>
        <w:ind w:firstLine="567"/>
        <w:jc w:val="both"/>
        <w:rPr>
          <w:rFonts w:ascii="Tahoma" w:eastAsia="Times New Roman" w:hAnsi="Tahoma" w:cs="Tahoma"/>
          <w:sz w:val="24"/>
          <w:szCs w:val="24"/>
          <w:lang w:eastAsia="ru-RU"/>
        </w:rPr>
      </w:pPr>
      <w:r w:rsidRPr="00522A05">
        <w:rPr>
          <w:rFonts w:ascii="Tahoma" w:eastAsia="Times New Roman" w:hAnsi="Tahoma" w:cs="Tahoma"/>
          <w:sz w:val="24"/>
          <w:szCs w:val="24"/>
          <w:lang w:eastAsia="ru-RU"/>
        </w:rPr>
        <w:t xml:space="preserve">В Единый центр предоставления услуг «Газпром газораспределение Краснодар» поступило 1447 обращений, годом ранее было зарегистрировано 1172 запроса. Удвоилось количество вопросов на сайт АО «Газпром газораспределение Краснодар», специалисты предоставили ответы более чем на 100 обращений. </w:t>
      </w:r>
    </w:p>
    <w:p w14:paraId="02A4DBCA" w14:textId="12914043" w:rsidR="00522A05" w:rsidRPr="00522A05" w:rsidRDefault="00522A05" w:rsidP="00324C65">
      <w:pPr>
        <w:pBdr>
          <w:bottom w:val="single" w:sz="12" w:space="1" w:color="auto"/>
        </w:pBdr>
        <w:spacing w:after="0" w:line="240" w:lineRule="auto"/>
        <w:ind w:firstLine="567"/>
        <w:jc w:val="both"/>
        <w:rPr>
          <w:rFonts w:ascii="Tahoma" w:eastAsia="Times New Roman" w:hAnsi="Tahoma" w:cs="Tahoma"/>
          <w:sz w:val="24"/>
          <w:szCs w:val="24"/>
          <w:lang w:eastAsia="ru-RU"/>
        </w:rPr>
      </w:pPr>
      <w:r w:rsidRPr="00522A05">
        <w:rPr>
          <w:rFonts w:ascii="Tahoma" w:eastAsia="Times New Roman" w:hAnsi="Tahoma" w:cs="Tahoma"/>
          <w:sz w:val="24"/>
          <w:szCs w:val="24"/>
          <w:lang w:eastAsia="ru-RU"/>
        </w:rPr>
        <w:t xml:space="preserve">Активно развиваются социальные сети - сообщества компаний </w:t>
      </w:r>
      <w:proofErr w:type="spellStart"/>
      <w:r w:rsidRPr="00522A05">
        <w:rPr>
          <w:rFonts w:ascii="Tahoma" w:eastAsia="Times New Roman" w:hAnsi="Tahoma" w:cs="Tahoma"/>
          <w:sz w:val="24"/>
          <w:szCs w:val="24"/>
          <w:lang w:eastAsia="ru-RU"/>
        </w:rPr>
        <w:t>ВКонтакте</w:t>
      </w:r>
      <w:proofErr w:type="spellEnd"/>
      <w:r w:rsidRPr="00522A05">
        <w:rPr>
          <w:rFonts w:ascii="Tahoma" w:eastAsia="Times New Roman" w:hAnsi="Tahoma" w:cs="Tahoma"/>
          <w:sz w:val="24"/>
          <w:szCs w:val="24"/>
          <w:lang w:eastAsia="ru-RU"/>
        </w:rPr>
        <w:t xml:space="preserve">. Благодаря оперативным ответам удалось разрешить вопросы более 200 потребителей. </w:t>
      </w:r>
    </w:p>
    <w:p w14:paraId="517B498F" w14:textId="7EE7597C" w:rsidR="0008591C" w:rsidRDefault="00522A05" w:rsidP="00324C65">
      <w:pPr>
        <w:pBdr>
          <w:bottom w:val="single" w:sz="12" w:space="1" w:color="auto"/>
        </w:pBdr>
        <w:spacing w:after="0" w:line="240" w:lineRule="auto"/>
        <w:ind w:firstLine="567"/>
        <w:jc w:val="both"/>
        <w:rPr>
          <w:rFonts w:ascii="Tahoma" w:eastAsia="Times New Roman" w:hAnsi="Tahoma" w:cs="Tahoma"/>
          <w:sz w:val="24"/>
          <w:szCs w:val="24"/>
          <w:lang w:eastAsia="ru-RU"/>
        </w:rPr>
      </w:pPr>
      <w:r w:rsidRPr="00522A05">
        <w:rPr>
          <w:rFonts w:ascii="Tahoma" w:eastAsia="Times New Roman" w:hAnsi="Tahoma" w:cs="Tahoma"/>
          <w:sz w:val="24"/>
          <w:szCs w:val="24"/>
          <w:lang w:eastAsia="ru-RU"/>
        </w:rPr>
        <w:t>«</w:t>
      </w:r>
      <w:r w:rsidRPr="00522A05">
        <w:rPr>
          <w:rFonts w:ascii="Tahoma" w:eastAsia="Times New Roman" w:hAnsi="Tahoma" w:cs="Tahoma"/>
          <w:i/>
          <w:sz w:val="24"/>
          <w:szCs w:val="24"/>
          <w:lang w:eastAsia="ru-RU"/>
        </w:rPr>
        <w:t>Обратная связь с абонентами помогает нашим компаниям выстроить оптимальный вектор развития. Мы предоставляем мотивированные ответы на запросы потребителей и помогаем в решении вопросов, касающихся газификации и поставки газа</w:t>
      </w:r>
      <w:r w:rsidRPr="00522A05">
        <w:rPr>
          <w:rFonts w:ascii="Tahoma" w:eastAsia="Times New Roman" w:hAnsi="Tahoma" w:cs="Tahoma"/>
          <w:sz w:val="24"/>
          <w:szCs w:val="24"/>
          <w:lang w:eastAsia="ru-RU"/>
        </w:rPr>
        <w:t xml:space="preserve">», – отметил генеральный директор ООО «Газпром </w:t>
      </w:r>
      <w:proofErr w:type="spellStart"/>
      <w:r w:rsidRPr="00522A05">
        <w:rPr>
          <w:rFonts w:ascii="Tahoma" w:eastAsia="Times New Roman" w:hAnsi="Tahoma" w:cs="Tahoma"/>
          <w:sz w:val="24"/>
          <w:szCs w:val="24"/>
          <w:lang w:eastAsia="ru-RU"/>
        </w:rPr>
        <w:t>межрегионгаз</w:t>
      </w:r>
      <w:proofErr w:type="spellEnd"/>
      <w:r w:rsidRPr="00522A05">
        <w:rPr>
          <w:rFonts w:ascii="Tahoma" w:eastAsia="Times New Roman" w:hAnsi="Tahoma" w:cs="Tahoma"/>
          <w:sz w:val="24"/>
          <w:szCs w:val="24"/>
          <w:lang w:eastAsia="ru-RU"/>
        </w:rPr>
        <w:t xml:space="preserve"> Краснодар» и АО «Газпром газораспределение Краснодар» Геннадий </w:t>
      </w:r>
      <w:proofErr w:type="spellStart"/>
      <w:r w:rsidRPr="00522A05">
        <w:rPr>
          <w:rFonts w:ascii="Tahoma" w:eastAsia="Times New Roman" w:hAnsi="Tahoma" w:cs="Tahoma"/>
          <w:sz w:val="24"/>
          <w:szCs w:val="24"/>
          <w:lang w:eastAsia="ru-RU"/>
        </w:rPr>
        <w:t>Нараев</w:t>
      </w:r>
      <w:proofErr w:type="spellEnd"/>
      <w:r w:rsidRPr="00522A05">
        <w:rPr>
          <w:rFonts w:ascii="Tahoma" w:eastAsia="Times New Roman" w:hAnsi="Tahoma" w:cs="Tahoma"/>
          <w:sz w:val="24"/>
          <w:szCs w:val="24"/>
          <w:lang w:eastAsia="ru-RU"/>
        </w:rPr>
        <w:t>.</w:t>
      </w:r>
    </w:p>
    <w:p w14:paraId="0C60F4D1" w14:textId="77777777" w:rsidR="00324C65" w:rsidRDefault="00324C65" w:rsidP="00324C65">
      <w:pPr>
        <w:pBdr>
          <w:bottom w:val="single" w:sz="12" w:space="1" w:color="auto"/>
        </w:pBdr>
        <w:spacing w:after="0" w:line="240" w:lineRule="auto"/>
        <w:ind w:firstLine="567"/>
        <w:jc w:val="both"/>
        <w:rPr>
          <w:rFonts w:ascii="Tahoma" w:eastAsia="Times New Roman" w:hAnsi="Tahoma" w:cs="Tahoma"/>
          <w:sz w:val="24"/>
          <w:szCs w:val="24"/>
          <w:lang w:eastAsia="ru-RU"/>
        </w:rPr>
      </w:pPr>
    </w:p>
    <w:p w14:paraId="74202CEB" w14:textId="64674D65" w:rsidR="00324C65" w:rsidRDefault="00324C65" w:rsidP="00324C65">
      <w:pPr>
        <w:pBdr>
          <w:bottom w:val="single" w:sz="12" w:space="1" w:color="auto"/>
        </w:pBdr>
        <w:spacing w:after="0" w:line="240" w:lineRule="auto"/>
        <w:jc w:val="both"/>
        <w:rPr>
          <w:rFonts w:ascii="Tahoma" w:eastAsia="Times New Roman" w:hAnsi="Tahoma" w:cs="Tahoma"/>
          <w:sz w:val="24"/>
          <w:szCs w:val="24"/>
          <w:lang w:eastAsia="ru-RU"/>
        </w:rPr>
      </w:pPr>
      <w:r>
        <w:rPr>
          <w:rFonts w:ascii="Tahoma" w:eastAsia="Times New Roman" w:hAnsi="Tahoma" w:cs="Tahoma"/>
          <w:noProof/>
          <w:sz w:val="24"/>
          <w:szCs w:val="24"/>
          <w:lang w:eastAsia="ru-RU"/>
        </w:rPr>
        <w:drawing>
          <wp:inline distT="0" distB="0" distL="0" distR="0" wp14:anchorId="6A10F78D" wp14:editId="4C52A041">
            <wp:extent cx="6323703" cy="37528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31220103755.jpg"/>
                    <pic:cNvPicPr/>
                  </pic:nvPicPr>
                  <pic:blipFill>
                    <a:blip r:embed="rId6">
                      <a:extLst>
                        <a:ext uri="{28A0092B-C50C-407E-A947-70E740481C1C}">
                          <a14:useLocalDpi xmlns:a14="http://schemas.microsoft.com/office/drawing/2010/main" val="0"/>
                        </a:ext>
                      </a:extLst>
                    </a:blip>
                    <a:stretch>
                      <a:fillRect/>
                    </a:stretch>
                  </pic:blipFill>
                  <pic:spPr>
                    <a:xfrm>
                      <a:off x="0" y="0"/>
                      <a:ext cx="6372801" cy="3781988"/>
                    </a:xfrm>
                    <a:prstGeom prst="rect">
                      <a:avLst/>
                    </a:prstGeom>
                  </pic:spPr>
                </pic:pic>
              </a:graphicData>
            </a:graphic>
          </wp:inline>
        </w:drawing>
      </w:r>
    </w:p>
    <w:p w14:paraId="3D3FE5C1" w14:textId="77777777" w:rsidR="00522A05" w:rsidRDefault="00522A05" w:rsidP="00324C65">
      <w:pPr>
        <w:pBdr>
          <w:bottom w:val="single" w:sz="12" w:space="1" w:color="auto"/>
        </w:pBdr>
        <w:spacing w:after="0" w:line="240" w:lineRule="auto"/>
        <w:ind w:firstLine="567"/>
        <w:rPr>
          <w:rFonts w:ascii="Tahoma" w:eastAsia="Times New Roman" w:hAnsi="Tahoma" w:cs="Tahoma"/>
          <w:sz w:val="24"/>
          <w:szCs w:val="24"/>
          <w:lang w:eastAsia="ru-RU"/>
        </w:rPr>
      </w:pPr>
    </w:p>
    <w:p w14:paraId="004DD6E6" w14:textId="04D9DC0A" w:rsidR="005839C6" w:rsidRDefault="00603E1D" w:rsidP="00324C65">
      <w:pPr>
        <w:pBdr>
          <w:bottom w:val="single" w:sz="12" w:space="1" w:color="auto"/>
        </w:pBdr>
        <w:spacing w:after="0" w:line="240" w:lineRule="auto"/>
        <w:ind w:firstLine="567"/>
      </w:pPr>
      <w:r w:rsidRPr="003653B9">
        <w:rPr>
          <w:rFonts w:ascii="Tahoma" w:eastAsia="Times New Roman" w:hAnsi="Tahoma" w:cs="Tahoma"/>
          <w:sz w:val="24"/>
          <w:szCs w:val="24"/>
          <w:lang w:eastAsia="ru-RU"/>
        </w:rPr>
        <w:t xml:space="preserve">ПРЕСС-СЛУЖБА ООО «ГАЗПРОМ МЕЖРЕГИОНГАЗ КРАСНОДАР» </w:t>
      </w:r>
    </w:p>
    <w:sectPr w:rsidR="005839C6" w:rsidSect="00324C65">
      <w:pgSz w:w="11906" w:h="16838"/>
      <w:pgMar w:top="142" w:right="566"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182F"/>
    <w:multiLevelType w:val="hybridMultilevel"/>
    <w:tmpl w:val="9508E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D7433"/>
    <w:multiLevelType w:val="hybridMultilevel"/>
    <w:tmpl w:val="B2CE3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AE"/>
    <w:rsid w:val="0000528B"/>
    <w:rsid w:val="00007E99"/>
    <w:rsid w:val="00015690"/>
    <w:rsid w:val="00035553"/>
    <w:rsid w:val="00047F5C"/>
    <w:rsid w:val="0007413C"/>
    <w:rsid w:val="00084D16"/>
    <w:rsid w:val="0008591C"/>
    <w:rsid w:val="00114FB4"/>
    <w:rsid w:val="001202B9"/>
    <w:rsid w:val="00125B46"/>
    <w:rsid w:val="00163A50"/>
    <w:rsid w:val="001664D5"/>
    <w:rsid w:val="0018536C"/>
    <w:rsid w:val="001B15FD"/>
    <w:rsid w:val="001B4A6F"/>
    <w:rsid w:val="001C7091"/>
    <w:rsid w:val="00201A3C"/>
    <w:rsid w:val="002372E5"/>
    <w:rsid w:val="00255F6F"/>
    <w:rsid w:val="00281556"/>
    <w:rsid w:val="002B3B82"/>
    <w:rsid w:val="002D424D"/>
    <w:rsid w:val="00302292"/>
    <w:rsid w:val="00304AB0"/>
    <w:rsid w:val="003205B7"/>
    <w:rsid w:val="00324AE7"/>
    <w:rsid w:val="00324C65"/>
    <w:rsid w:val="00346A70"/>
    <w:rsid w:val="00354242"/>
    <w:rsid w:val="003663B8"/>
    <w:rsid w:val="003A095B"/>
    <w:rsid w:val="003D07FF"/>
    <w:rsid w:val="003D1D7F"/>
    <w:rsid w:val="0041798A"/>
    <w:rsid w:val="00423775"/>
    <w:rsid w:val="00445050"/>
    <w:rsid w:val="00453AA1"/>
    <w:rsid w:val="00456B46"/>
    <w:rsid w:val="00466DDB"/>
    <w:rsid w:val="00477F62"/>
    <w:rsid w:val="0048597D"/>
    <w:rsid w:val="004C56C4"/>
    <w:rsid w:val="004E3F23"/>
    <w:rsid w:val="00522A05"/>
    <w:rsid w:val="00532471"/>
    <w:rsid w:val="005372C7"/>
    <w:rsid w:val="0055107A"/>
    <w:rsid w:val="005839C6"/>
    <w:rsid w:val="0059235C"/>
    <w:rsid w:val="005A54AE"/>
    <w:rsid w:val="005A741C"/>
    <w:rsid w:val="005E1E64"/>
    <w:rsid w:val="00603E1D"/>
    <w:rsid w:val="006078F4"/>
    <w:rsid w:val="00620EB3"/>
    <w:rsid w:val="00622704"/>
    <w:rsid w:val="0063547E"/>
    <w:rsid w:val="006358C2"/>
    <w:rsid w:val="00642AEE"/>
    <w:rsid w:val="00663783"/>
    <w:rsid w:val="00665413"/>
    <w:rsid w:val="00683354"/>
    <w:rsid w:val="006B0398"/>
    <w:rsid w:val="006C26BD"/>
    <w:rsid w:val="006E343E"/>
    <w:rsid w:val="006F1560"/>
    <w:rsid w:val="007042B1"/>
    <w:rsid w:val="0071419F"/>
    <w:rsid w:val="00751E5A"/>
    <w:rsid w:val="00754BE9"/>
    <w:rsid w:val="00771B57"/>
    <w:rsid w:val="00787F30"/>
    <w:rsid w:val="00795339"/>
    <w:rsid w:val="007B6084"/>
    <w:rsid w:val="00814330"/>
    <w:rsid w:val="00824162"/>
    <w:rsid w:val="00836838"/>
    <w:rsid w:val="00852BEA"/>
    <w:rsid w:val="00853ED9"/>
    <w:rsid w:val="008632D2"/>
    <w:rsid w:val="00882786"/>
    <w:rsid w:val="00884752"/>
    <w:rsid w:val="008A26DB"/>
    <w:rsid w:val="008A691A"/>
    <w:rsid w:val="008A6CD4"/>
    <w:rsid w:val="008A7426"/>
    <w:rsid w:val="008B135A"/>
    <w:rsid w:val="008E4E0C"/>
    <w:rsid w:val="008F0003"/>
    <w:rsid w:val="00901D7C"/>
    <w:rsid w:val="00920BDA"/>
    <w:rsid w:val="00925B9A"/>
    <w:rsid w:val="009B1A6F"/>
    <w:rsid w:val="009C2CD8"/>
    <w:rsid w:val="009C6A37"/>
    <w:rsid w:val="00A15500"/>
    <w:rsid w:val="00A67032"/>
    <w:rsid w:val="00A74E48"/>
    <w:rsid w:val="00A81547"/>
    <w:rsid w:val="00A850B7"/>
    <w:rsid w:val="00A91B75"/>
    <w:rsid w:val="00A95D17"/>
    <w:rsid w:val="00AC6E20"/>
    <w:rsid w:val="00AD7022"/>
    <w:rsid w:val="00AE2C2F"/>
    <w:rsid w:val="00AE5EB6"/>
    <w:rsid w:val="00AE77FB"/>
    <w:rsid w:val="00B146D4"/>
    <w:rsid w:val="00B25C06"/>
    <w:rsid w:val="00B26F5B"/>
    <w:rsid w:val="00B44C9A"/>
    <w:rsid w:val="00B46C48"/>
    <w:rsid w:val="00BC0738"/>
    <w:rsid w:val="00BD25A8"/>
    <w:rsid w:val="00BE6945"/>
    <w:rsid w:val="00C01071"/>
    <w:rsid w:val="00C30648"/>
    <w:rsid w:val="00C7778A"/>
    <w:rsid w:val="00C8434E"/>
    <w:rsid w:val="00CA1A78"/>
    <w:rsid w:val="00CA4228"/>
    <w:rsid w:val="00CD0AEE"/>
    <w:rsid w:val="00CF5B2B"/>
    <w:rsid w:val="00D00A0C"/>
    <w:rsid w:val="00D013F5"/>
    <w:rsid w:val="00D17D72"/>
    <w:rsid w:val="00D216A4"/>
    <w:rsid w:val="00D24581"/>
    <w:rsid w:val="00D301D6"/>
    <w:rsid w:val="00D5219B"/>
    <w:rsid w:val="00D875BE"/>
    <w:rsid w:val="00DA6066"/>
    <w:rsid w:val="00DC6F95"/>
    <w:rsid w:val="00DF0146"/>
    <w:rsid w:val="00DF6813"/>
    <w:rsid w:val="00E138C4"/>
    <w:rsid w:val="00E31A10"/>
    <w:rsid w:val="00E57346"/>
    <w:rsid w:val="00E763EC"/>
    <w:rsid w:val="00E9121A"/>
    <w:rsid w:val="00E91DDF"/>
    <w:rsid w:val="00EC2A16"/>
    <w:rsid w:val="00EC5453"/>
    <w:rsid w:val="00ED5C84"/>
    <w:rsid w:val="00F11E72"/>
    <w:rsid w:val="00F167DB"/>
    <w:rsid w:val="00F47EA5"/>
    <w:rsid w:val="00F54161"/>
    <w:rsid w:val="00F9461E"/>
    <w:rsid w:val="00FB1F6C"/>
    <w:rsid w:val="00FC0413"/>
    <w:rsid w:val="00FD5554"/>
    <w:rsid w:val="00FF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329D"/>
  <w15:chartTrackingRefBased/>
  <w15:docId w15:val="{B15AEE5B-E517-4238-84DC-77692307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C70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B13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5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03E1D"/>
    <w:rPr>
      <w:color w:val="0000FF"/>
      <w:u w:val="single"/>
    </w:rPr>
  </w:style>
  <w:style w:type="paragraph" w:styleId="a5">
    <w:name w:val="Balloon Text"/>
    <w:basedOn w:val="a"/>
    <w:link w:val="a6"/>
    <w:uiPriority w:val="99"/>
    <w:semiHidden/>
    <w:unhideWhenUsed/>
    <w:rsid w:val="00114FB4"/>
    <w:pPr>
      <w:spacing w:after="0" w:line="240" w:lineRule="auto"/>
      <w:ind w:firstLine="709"/>
    </w:pPr>
    <w:rPr>
      <w:rFonts w:ascii="Tahoma" w:hAnsi="Tahoma" w:cs="Tahoma"/>
      <w:sz w:val="16"/>
      <w:szCs w:val="16"/>
    </w:rPr>
  </w:style>
  <w:style w:type="character" w:customStyle="1" w:styleId="a6">
    <w:name w:val="Текст выноски Знак"/>
    <w:basedOn w:val="a0"/>
    <w:link w:val="a5"/>
    <w:uiPriority w:val="99"/>
    <w:semiHidden/>
    <w:rsid w:val="00114FB4"/>
    <w:rPr>
      <w:rFonts w:ascii="Tahoma" w:hAnsi="Tahoma" w:cs="Tahoma"/>
      <w:sz w:val="16"/>
      <w:szCs w:val="16"/>
    </w:rPr>
  </w:style>
  <w:style w:type="table" w:styleId="a7">
    <w:name w:val="Table Grid"/>
    <w:basedOn w:val="a1"/>
    <w:uiPriority w:val="39"/>
    <w:rsid w:val="00751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87F30"/>
    <w:rPr>
      <w:sz w:val="16"/>
      <w:szCs w:val="16"/>
    </w:rPr>
  </w:style>
  <w:style w:type="paragraph" w:styleId="a9">
    <w:name w:val="annotation text"/>
    <w:basedOn w:val="a"/>
    <w:link w:val="aa"/>
    <w:uiPriority w:val="99"/>
    <w:semiHidden/>
    <w:unhideWhenUsed/>
    <w:rsid w:val="00787F30"/>
    <w:pPr>
      <w:spacing w:line="240" w:lineRule="auto"/>
    </w:pPr>
    <w:rPr>
      <w:sz w:val="20"/>
      <w:szCs w:val="20"/>
    </w:rPr>
  </w:style>
  <w:style w:type="character" w:customStyle="1" w:styleId="aa">
    <w:name w:val="Текст примечания Знак"/>
    <w:basedOn w:val="a0"/>
    <w:link w:val="a9"/>
    <w:uiPriority w:val="99"/>
    <w:semiHidden/>
    <w:rsid w:val="00787F30"/>
    <w:rPr>
      <w:sz w:val="20"/>
      <w:szCs w:val="20"/>
    </w:rPr>
  </w:style>
  <w:style w:type="paragraph" w:styleId="ab">
    <w:name w:val="annotation subject"/>
    <w:basedOn w:val="a9"/>
    <w:next w:val="a9"/>
    <w:link w:val="ac"/>
    <w:uiPriority w:val="99"/>
    <w:semiHidden/>
    <w:unhideWhenUsed/>
    <w:rsid w:val="00787F30"/>
    <w:rPr>
      <w:b/>
      <w:bCs/>
    </w:rPr>
  </w:style>
  <w:style w:type="character" w:customStyle="1" w:styleId="ac">
    <w:name w:val="Тема примечания Знак"/>
    <w:basedOn w:val="aa"/>
    <w:link w:val="ab"/>
    <w:uiPriority w:val="99"/>
    <w:semiHidden/>
    <w:rsid w:val="00787F30"/>
    <w:rPr>
      <w:b/>
      <w:bCs/>
      <w:sz w:val="20"/>
      <w:szCs w:val="20"/>
    </w:rPr>
  </w:style>
  <w:style w:type="character" w:customStyle="1" w:styleId="20">
    <w:name w:val="Заголовок 2 Знак"/>
    <w:basedOn w:val="a0"/>
    <w:link w:val="2"/>
    <w:uiPriority w:val="9"/>
    <w:rsid w:val="008B135A"/>
    <w:rPr>
      <w:rFonts w:ascii="Times New Roman" w:eastAsia="Times New Roman" w:hAnsi="Times New Roman" w:cs="Times New Roman"/>
      <w:b/>
      <w:bCs/>
      <w:sz w:val="36"/>
      <w:szCs w:val="36"/>
      <w:lang w:eastAsia="ru-RU"/>
    </w:rPr>
  </w:style>
  <w:style w:type="character" w:customStyle="1" w:styleId="button">
    <w:name w:val="button"/>
    <w:basedOn w:val="a0"/>
    <w:rsid w:val="008B135A"/>
  </w:style>
  <w:style w:type="character" w:customStyle="1" w:styleId="11">
    <w:name w:val="Дата1"/>
    <w:basedOn w:val="a0"/>
    <w:rsid w:val="008B135A"/>
  </w:style>
  <w:style w:type="character" w:customStyle="1" w:styleId="10">
    <w:name w:val="Заголовок 1 Знак"/>
    <w:basedOn w:val="a0"/>
    <w:link w:val="1"/>
    <w:uiPriority w:val="9"/>
    <w:rsid w:val="001C7091"/>
    <w:rPr>
      <w:rFonts w:asciiTheme="majorHAnsi" w:eastAsiaTheme="majorEastAsia" w:hAnsiTheme="majorHAnsi" w:cstheme="majorBidi"/>
      <w:color w:val="2E74B5" w:themeColor="accent1" w:themeShade="BF"/>
      <w:sz w:val="32"/>
      <w:szCs w:val="32"/>
    </w:rPr>
  </w:style>
  <w:style w:type="character" w:styleId="ad">
    <w:name w:val="FollowedHyperlink"/>
    <w:basedOn w:val="a0"/>
    <w:uiPriority w:val="99"/>
    <w:semiHidden/>
    <w:unhideWhenUsed/>
    <w:rsid w:val="00477F62"/>
    <w:rPr>
      <w:color w:val="954F72" w:themeColor="followedHyperlink"/>
      <w:u w:val="single"/>
    </w:rPr>
  </w:style>
  <w:style w:type="paragraph" w:styleId="ae">
    <w:name w:val="List Paragraph"/>
    <w:basedOn w:val="a"/>
    <w:uiPriority w:val="34"/>
    <w:qFormat/>
    <w:rsid w:val="006F156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5878">
      <w:bodyDiv w:val="1"/>
      <w:marLeft w:val="0"/>
      <w:marRight w:val="0"/>
      <w:marTop w:val="0"/>
      <w:marBottom w:val="0"/>
      <w:divBdr>
        <w:top w:val="none" w:sz="0" w:space="0" w:color="auto"/>
        <w:left w:val="none" w:sz="0" w:space="0" w:color="auto"/>
        <w:bottom w:val="none" w:sz="0" w:space="0" w:color="auto"/>
        <w:right w:val="none" w:sz="0" w:space="0" w:color="auto"/>
      </w:divBdr>
    </w:div>
    <w:div w:id="400493128">
      <w:bodyDiv w:val="1"/>
      <w:marLeft w:val="0"/>
      <w:marRight w:val="0"/>
      <w:marTop w:val="0"/>
      <w:marBottom w:val="0"/>
      <w:divBdr>
        <w:top w:val="none" w:sz="0" w:space="0" w:color="auto"/>
        <w:left w:val="none" w:sz="0" w:space="0" w:color="auto"/>
        <w:bottom w:val="none" w:sz="0" w:space="0" w:color="auto"/>
        <w:right w:val="none" w:sz="0" w:space="0" w:color="auto"/>
      </w:divBdr>
    </w:div>
    <w:div w:id="679894407">
      <w:bodyDiv w:val="1"/>
      <w:marLeft w:val="0"/>
      <w:marRight w:val="0"/>
      <w:marTop w:val="0"/>
      <w:marBottom w:val="0"/>
      <w:divBdr>
        <w:top w:val="none" w:sz="0" w:space="0" w:color="auto"/>
        <w:left w:val="none" w:sz="0" w:space="0" w:color="auto"/>
        <w:bottom w:val="none" w:sz="0" w:space="0" w:color="auto"/>
        <w:right w:val="none" w:sz="0" w:space="0" w:color="auto"/>
      </w:divBdr>
    </w:div>
    <w:div w:id="834996316">
      <w:bodyDiv w:val="1"/>
      <w:marLeft w:val="0"/>
      <w:marRight w:val="0"/>
      <w:marTop w:val="0"/>
      <w:marBottom w:val="0"/>
      <w:divBdr>
        <w:top w:val="none" w:sz="0" w:space="0" w:color="auto"/>
        <w:left w:val="none" w:sz="0" w:space="0" w:color="auto"/>
        <w:bottom w:val="none" w:sz="0" w:space="0" w:color="auto"/>
        <w:right w:val="none" w:sz="0" w:space="0" w:color="auto"/>
      </w:divBdr>
      <w:divsChild>
        <w:div w:id="265115193">
          <w:marLeft w:val="0"/>
          <w:marRight w:val="0"/>
          <w:marTop w:val="0"/>
          <w:marBottom w:val="0"/>
          <w:divBdr>
            <w:top w:val="none" w:sz="0" w:space="0" w:color="auto"/>
            <w:left w:val="none" w:sz="0" w:space="0" w:color="auto"/>
            <w:bottom w:val="none" w:sz="0" w:space="0" w:color="auto"/>
            <w:right w:val="none" w:sz="0" w:space="0" w:color="auto"/>
          </w:divBdr>
          <w:divsChild>
            <w:div w:id="369652461">
              <w:marLeft w:val="0"/>
              <w:marRight w:val="0"/>
              <w:marTop w:val="0"/>
              <w:marBottom w:val="0"/>
              <w:divBdr>
                <w:top w:val="none" w:sz="0" w:space="0" w:color="auto"/>
                <w:left w:val="none" w:sz="0" w:space="0" w:color="auto"/>
                <w:bottom w:val="none" w:sz="0" w:space="0" w:color="auto"/>
                <w:right w:val="none" w:sz="0" w:space="0" w:color="auto"/>
              </w:divBdr>
            </w:div>
          </w:divsChild>
        </w:div>
        <w:div w:id="1858157124">
          <w:marLeft w:val="0"/>
          <w:marRight w:val="0"/>
          <w:marTop w:val="525"/>
          <w:marBottom w:val="525"/>
          <w:divBdr>
            <w:top w:val="none" w:sz="0" w:space="0" w:color="auto"/>
            <w:left w:val="none" w:sz="0" w:space="0" w:color="auto"/>
            <w:bottom w:val="none" w:sz="0" w:space="0" w:color="auto"/>
            <w:right w:val="none" w:sz="0" w:space="0" w:color="auto"/>
          </w:divBdr>
        </w:div>
        <w:div w:id="271985034">
          <w:marLeft w:val="0"/>
          <w:marRight w:val="0"/>
          <w:marTop w:val="0"/>
          <w:marBottom w:val="0"/>
          <w:divBdr>
            <w:top w:val="none" w:sz="0" w:space="0" w:color="auto"/>
            <w:left w:val="none" w:sz="0" w:space="0" w:color="auto"/>
            <w:bottom w:val="none" w:sz="0" w:space="0" w:color="auto"/>
            <w:right w:val="none" w:sz="0" w:space="0" w:color="auto"/>
          </w:divBdr>
          <w:divsChild>
            <w:div w:id="763767438">
              <w:marLeft w:val="0"/>
              <w:marRight w:val="0"/>
              <w:marTop w:val="0"/>
              <w:marBottom w:val="0"/>
              <w:divBdr>
                <w:top w:val="none" w:sz="0" w:space="0" w:color="auto"/>
                <w:left w:val="none" w:sz="0" w:space="0" w:color="auto"/>
                <w:bottom w:val="none" w:sz="0" w:space="0" w:color="auto"/>
                <w:right w:val="none" w:sz="0" w:space="0" w:color="auto"/>
              </w:divBdr>
              <w:divsChild>
                <w:div w:id="161278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32462">
      <w:bodyDiv w:val="1"/>
      <w:marLeft w:val="0"/>
      <w:marRight w:val="0"/>
      <w:marTop w:val="0"/>
      <w:marBottom w:val="0"/>
      <w:divBdr>
        <w:top w:val="none" w:sz="0" w:space="0" w:color="auto"/>
        <w:left w:val="none" w:sz="0" w:space="0" w:color="auto"/>
        <w:bottom w:val="none" w:sz="0" w:space="0" w:color="auto"/>
        <w:right w:val="none" w:sz="0" w:space="0" w:color="auto"/>
      </w:divBdr>
    </w:div>
    <w:div w:id="1379012715">
      <w:bodyDiv w:val="1"/>
      <w:marLeft w:val="0"/>
      <w:marRight w:val="0"/>
      <w:marTop w:val="0"/>
      <w:marBottom w:val="0"/>
      <w:divBdr>
        <w:top w:val="none" w:sz="0" w:space="0" w:color="auto"/>
        <w:left w:val="none" w:sz="0" w:space="0" w:color="auto"/>
        <w:bottom w:val="none" w:sz="0" w:space="0" w:color="auto"/>
        <w:right w:val="none" w:sz="0" w:space="0" w:color="auto"/>
      </w:divBdr>
    </w:div>
    <w:div w:id="1529443746">
      <w:bodyDiv w:val="1"/>
      <w:marLeft w:val="0"/>
      <w:marRight w:val="0"/>
      <w:marTop w:val="0"/>
      <w:marBottom w:val="0"/>
      <w:divBdr>
        <w:top w:val="none" w:sz="0" w:space="0" w:color="auto"/>
        <w:left w:val="none" w:sz="0" w:space="0" w:color="auto"/>
        <w:bottom w:val="none" w:sz="0" w:space="0" w:color="auto"/>
        <w:right w:val="none" w:sz="0" w:space="0" w:color="auto"/>
      </w:divBdr>
    </w:div>
    <w:div w:id="20620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Ольга Васильевна</dc:creator>
  <cp:keywords/>
  <dc:description/>
  <cp:lastModifiedBy>Приемная</cp:lastModifiedBy>
  <cp:revision>18</cp:revision>
  <cp:lastPrinted>2023-07-27T10:23:00Z</cp:lastPrinted>
  <dcterms:created xsi:type="dcterms:W3CDTF">2023-07-27T13:24:00Z</dcterms:created>
  <dcterms:modified xsi:type="dcterms:W3CDTF">2023-12-26T11:35:00Z</dcterms:modified>
</cp:coreProperties>
</file>