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58" w:rsidRPr="00177B58" w:rsidRDefault="00177B58" w:rsidP="00177B58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B5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825500" cy="1168400"/>
            <wp:effectExtent l="0" t="0" r="0" b="0"/>
            <wp:docPr id="4" name="Рисунок 4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B58" w:rsidRPr="00177B58" w:rsidRDefault="00177B58" w:rsidP="0017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77B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СТАРОЩЕРБИНОВСКОГО </w:t>
      </w:r>
    </w:p>
    <w:p w:rsidR="00177B58" w:rsidRPr="00177B58" w:rsidRDefault="00177B58" w:rsidP="0017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77B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ЩЕРБИНОВСКОГО РАЙОНА</w:t>
      </w:r>
    </w:p>
    <w:p w:rsidR="00177B58" w:rsidRPr="00177B58" w:rsidRDefault="00177B58" w:rsidP="0017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77B58" w:rsidRPr="00177B58" w:rsidRDefault="00177B58" w:rsidP="0017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77B5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ПОСТАНОВЛЕНИЕ</w:t>
      </w:r>
    </w:p>
    <w:p w:rsidR="00177B58" w:rsidRPr="00177B58" w:rsidRDefault="00177B58" w:rsidP="0017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77B58" w:rsidRPr="00177B58" w:rsidRDefault="00177B58" w:rsidP="00177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7B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177B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8.02.2022                                                                                                          </w:t>
      </w:r>
      <w:r w:rsidRPr="00FD4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FD4DFD" w:rsidRPr="00FD4DF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FD4DF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177B58" w:rsidRPr="00177B58" w:rsidRDefault="00177B58" w:rsidP="0017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77B58">
        <w:rPr>
          <w:rFonts w:ascii="Times New Roman" w:eastAsia="Times New Roman" w:hAnsi="Times New Roman" w:cs="Times New Roman"/>
          <w:sz w:val="24"/>
          <w:szCs w:val="24"/>
          <w:lang w:eastAsia="zh-CN"/>
        </w:rPr>
        <w:t>ст-ца Старощербиновская</w:t>
      </w: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193" w:rsidRDefault="00F3085A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A77193" w:rsidRDefault="00E10B38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3085A" w:rsidRPr="00F3085A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85A" w:rsidRPr="00F3085A">
        <w:rPr>
          <w:rFonts w:ascii="Times New Roman" w:hAnsi="Times New Roman" w:cs="Times New Roman"/>
          <w:b/>
          <w:sz w:val="28"/>
          <w:szCs w:val="28"/>
        </w:rPr>
        <w:t>Старощербиновского сельского</w:t>
      </w:r>
    </w:p>
    <w:p w:rsidR="00A77193" w:rsidRDefault="00F3085A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поселения Щербиновского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5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F3085A" w:rsidRPr="00F3085A" w:rsidRDefault="00F3085A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от 14 октября 2019 г</w:t>
      </w:r>
      <w:r w:rsidR="00A35FB0">
        <w:rPr>
          <w:rFonts w:ascii="Times New Roman" w:hAnsi="Times New Roman" w:cs="Times New Roman"/>
          <w:b/>
          <w:sz w:val="28"/>
          <w:szCs w:val="28"/>
        </w:rPr>
        <w:t>.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B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3085A">
        <w:rPr>
          <w:rFonts w:ascii="Times New Roman" w:hAnsi="Times New Roman" w:cs="Times New Roman"/>
          <w:b/>
          <w:sz w:val="28"/>
          <w:szCs w:val="28"/>
        </w:rPr>
        <w:t>35</w:t>
      </w:r>
      <w:r w:rsidR="00B13F80">
        <w:rPr>
          <w:rFonts w:ascii="Times New Roman" w:hAnsi="Times New Roman" w:cs="Times New Roman"/>
          <w:b/>
          <w:sz w:val="28"/>
          <w:szCs w:val="28"/>
        </w:rPr>
        <w:t>8</w:t>
      </w:r>
      <w:r w:rsidRPr="00F3085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E6C10" w:rsidRPr="00F3085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F3085A" w:rsidRPr="00F3085A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5A">
        <w:rPr>
          <w:rFonts w:ascii="Times New Roman" w:hAnsi="Times New Roman" w:cs="Times New Roman"/>
          <w:b/>
          <w:sz w:val="28"/>
          <w:szCs w:val="28"/>
        </w:rPr>
        <w:t>программы Старощербиновского</w:t>
      </w:r>
    </w:p>
    <w:p w:rsidR="00F3085A" w:rsidRPr="00F3085A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5A">
        <w:rPr>
          <w:rFonts w:ascii="Times New Roman" w:hAnsi="Times New Roman" w:cs="Times New Roman"/>
          <w:b/>
          <w:sz w:val="28"/>
          <w:szCs w:val="28"/>
        </w:rPr>
        <w:t>Щербиновского района</w:t>
      </w:r>
    </w:p>
    <w:p w:rsidR="00B13F8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«</w:t>
      </w:r>
      <w:r w:rsidR="00B13F80">
        <w:rPr>
          <w:rFonts w:ascii="Times New Roman" w:hAnsi="Times New Roman" w:cs="Times New Roman"/>
          <w:b/>
          <w:sz w:val="28"/>
          <w:szCs w:val="28"/>
        </w:rPr>
        <w:t>Развитие культуры и кинематографии в</w:t>
      </w:r>
    </w:p>
    <w:p w:rsidR="00B13F80" w:rsidRDefault="00B13F8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Старощербиновском </w:t>
      </w:r>
      <w:r w:rsidR="000E6C10" w:rsidRPr="00F3085A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м поселении</w:t>
      </w:r>
    </w:p>
    <w:p w:rsidR="000E6C10" w:rsidRPr="00F3085A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Щербиновского района»</w:t>
      </w:r>
    </w:p>
    <w:p w:rsidR="000E6C10" w:rsidRPr="00F3085A" w:rsidRDefault="000E6C10" w:rsidP="00CD72F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C10" w:rsidRDefault="000E6C10" w:rsidP="00CD72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DC5" w:rsidRPr="008B3125" w:rsidRDefault="004F1DC5" w:rsidP="00E10B38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72FA" w:rsidRPr="00DB7E5B" w:rsidRDefault="000F41F8" w:rsidP="001C52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F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B60B0">
        <w:rPr>
          <w:rFonts w:ascii="Times New Roman" w:hAnsi="Times New Roman" w:cs="Times New Roman"/>
          <w:sz w:val="28"/>
          <w:szCs w:val="28"/>
        </w:rPr>
        <w:t>уточнением</w:t>
      </w:r>
      <w:r w:rsidR="000F2374">
        <w:rPr>
          <w:rFonts w:ascii="Times New Roman" w:hAnsi="Times New Roman" w:cs="Times New Roman"/>
          <w:sz w:val="28"/>
          <w:szCs w:val="28"/>
        </w:rPr>
        <w:t xml:space="preserve"> объемов </w:t>
      </w:r>
      <w:r w:rsidRPr="000F41F8">
        <w:rPr>
          <w:rFonts w:ascii="Times New Roman" w:hAnsi="Times New Roman" w:cs="Times New Roman"/>
          <w:sz w:val="28"/>
          <w:szCs w:val="28"/>
        </w:rPr>
        <w:t xml:space="preserve">финансирования мероприятий и </w:t>
      </w:r>
      <w:r w:rsidRPr="00DB7E5B">
        <w:rPr>
          <w:rFonts w:ascii="Times New Roman" w:hAnsi="Times New Roman" w:cs="Times New Roman"/>
          <w:sz w:val="28"/>
          <w:szCs w:val="28"/>
        </w:rPr>
        <w:t>в</w:t>
      </w:r>
      <w:r w:rsidR="00CD72FA" w:rsidRPr="00DB7E5B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</w:t>
      </w:r>
      <w:r w:rsidR="00C166BD" w:rsidRPr="00DB7E5B">
        <w:rPr>
          <w:rFonts w:ascii="Times New Roman" w:hAnsi="Times New Roman" w:cs="Times New Roman"/>
          <w:sz w:val="28"/>
          <w:szCs w:val="28"/>
        </w:rPr>
        <w:t>;</w:t>
      </w:r>
      <w:r w:rsidR="00E10B38" w:rsidRPr="00DB7E5B">
        <w:rPr>
          <w:rFonts w:ascii="Times New Roman" w:hAnsi="Times New Roman" w:cs="Times New Roman"/>
          <w:sz w:val="28"/>
          <w:szCs w:val="28"/>
        </w:rPr>
        <w:t xml:space="preserve"> </w:t>
      </w:r>
      <w:r w:rsidR="00DB7E5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CD72FA" w:rsidRPr="00DB7E5B">
        <w:rPr>
          <w:rFonts w:ascii="Times New Roman" w:hAnsi="Times New Roman" w:cs="Times New Roman"/>
          <w:sz w:val="28"/>
          <w:szCs w:val="28"/>
        </w:rPr>
        <w:t>6 октября 2003 г</w:t>
      </w:r>
      <w:r w:rsidR="00F3085A" w:rsidRPr="00DB7E5B">
        <w:rPr>
          <w:rFonts w:ascii="Times New Roman" w:hAnsi="Times New Roman" w:cs="Times New Roman"/>
          <w:sz w:val="28"/>
          <w:szCs w:val="28"/>
        </w:rPr>
        <w:t>.</w:t>
      </w:r>
      <w:r w:rsidR="00CD72FA" w:rsidRPr="00DB7E5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166BD" w:rsidRPr="00DB7E5B">
        <w:rPr>
          <w:rFonts w:ascii="Times New Roman" w:hAnsi="Times New Roman" w:cs="Times New Roman"/>
          <w:sz w:val="28"/>
          <w:szCs w:val="28"/>
        </w:rPr>
        <w:t>;</w:t>
      </w:r>
      <w:r w:rsidR="00E10B38" w:rsidRPr="00DB7E5B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DB7E5B">
        <w:rPr>
          <w:rFonts w:ascii="Times New Roman" w:hAnsi="Times New Roman" w:cs="Times New Roman"/>
          <w:sz w:val="28"/>
          <w:szCs w:val="28"/>
        </w:rPr>
        <w:t>Уставом Старощербиновского сельского поселения Щербиновского района</w:t>
      </w:r>
      <w:r w:rsidR="00C166BD" w:rsidRPr="00DB7E5B">
        <w:rPr>
          <w:rFonts w:ascii="Times New Roman" w:hAnsi="Times New Roman" w:cs="Times New Roman"/>
          <w:sz w:val="28"/>
          <w:szCs w:val="28"/>
        </w:rPr>
        <w:t>;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Старощербиновского сельского поселения Щербиновского района от 14 июля 2014 г</w:t>
      </w:r>
      <w:r w:rsidR="00F3085A">
        <w:rPr>
          <w:rFonts w:ascii="Times New Roman" w:hAnsi="Times New Roman" w:cs="Times New Roman"/>
          <w:sz w:val="28"/>
          <w:szCs w:val="28"/>
        </w:rPr>
        <w:t>.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</w:t>
      </w:r>
      <w:r w:rsidR="00E10B38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0F41F8">
        <w:rPr>
          <w:rFonts w:ascii="Times New Roman" w:hAnsi="Times New Roman" w:cs="Times New Roman"/>
          <w:sz w:val="28"/>
          <w:szCs w:val="28"/>
        </w:rPr>
        <w:t>поселения Щербиновского района»</w:t>
      </w:r>
      <w:r w:rsidR="00762F1D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0F41F8">
        <w:rPr>
          <w:rFonts w:ascii="Times New Roman" w:hAnsi="Times New Roman" w:cs="Times New Roman"/>
          <w:sz w:val="28"/>
          <w:szCs w:val="28"/>
        </w:rPr>
        <w:t>(</w:t>
      </w:r>
      <w:r w:rsidR="00CD72FA" w:rsidRPr="00DB7E5B">
        <w:rPr>
          <w:rFonts w:ascii="Times New Roman" w:hAnsi="Times New Roman" w:cs="Times New Roman"/>
          <w:sz w:val="28"/>
          <w:szCs w:val="28"/>
        </w:rPr>
        <w:t>с изменениями от</w:t>
      </w:r>
      <w:r w:rsidR="00DB7E5B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0F41F8">
        <w:rPr>
          <w:rFonts w:ascii="Times New Roman" w:hAnsi="Times New Roman" w:cs="Times New Roman"/>
          <w:sz w:val="28"/>
          <w:szCs w:val="28"/>
        </w:rPr>
        <w:t>25 июля 2019 г</w:t>
      </w:r>
      <w:r w:rsidR="00F3085A">
        <w:rPr>
          <w:rFonts w:ascii="Times New Roman" w:hAnsi="Times New Roman" w:cs="Times New Roman"/>
          <w:sz w:val="28"/>
          <w:szCs w:val="28"/>
        </w:rPr>
        <w:t>.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№ 204</w:t>
      </w:r>
      <w:r w:rsidR="00C331C7">
        <w:rPr>
          <w:rFonts w:ascii="Times New Roman" w:hAnsi="Times New Roman" w:cs="Times New Roman"/>
          <w:sz w:val="28"/>
          <w:szCs w:val="28"/>
        </w:rPr>
        <w:t xml:space="preserve">; </w:t>
      </w:r>
      <w:r w:rsidR="00C331C7" w:rsidRPr="00DB7E5B">
        <w:rPr>
          <w:rFonts w:ascii="Times New Roman" w:hAnsi="Times New Roman" w:cs="Times New Roman"/>
          <w:sz w:val="28"/>
          <w:szCs w:val="28"/>
        </w:rPr>
        <w:t>от 14 октября 2019 г. № 346</w:t>
      </w:r>
      <w:r w:rsidR="00CD72FA" w:rsidRPr="000F41F8">
        <w:rPr>
          <w:rFonts w:ascii="Times New Roman" w:hAnsi="Times New Roman" w:cs="Times New Roman"/>
          <w:sz w:val="28"/>
          <w:szCs w:val="28"/>
        </w:rPr>
        <w:t>)</w:t>
      </w:r>
      <w:r w:rsidR="00E84551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4F1DC5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C331C7" w:rsidRDefault="00CD72FA" w:rsidP="001C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FA">
        <w:rPr>
          <w:rFonts w:ascii="Times New Roman" w:hAnsi="Times New Roman" w:cs="Times New Roman"/>
          <w:sz w:val="28"/>
          <w:szCs w:val="28"/>
        </w:rPr>
        <w:t xml:space="preserve">1. </w:t>
      </w:r>
      <w:r w:rsidR="00310DE3">
        <w:rPr>
          <w:rFonts w:ascii="Times New Roman" w:hAnsi="Times New Roman" w:cs="Times New Roman"/>
          <w:sz w:val="28"/>
          <w:szCs w:val="28"/>
        </w:rPr>
        <w:t>Утвердить изменения, вносимые</w:t>
      </w:r>
      <w:r w:rsidR="000F41F8" w:rsidRPr="000F41F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Старощербиновского сельского поселения Щербиновского района от</w:t>
      </w:r>
      <w:r w:rsidR="000F41F8">
        <w:rPr>
          <w:rFonts w:ascii="Times New Roman" w:hAnsi="Times New Roman" w:cs="Times New Roman"/>
          <w:sz w:val="28"/>
          <w:szCs w:val="28"/>
        </w:rPr>
        <w:t xml:space="preserve"> 14 октября 2019 г</w:t>
      </w:r>
      <w:r w:rsidR="00F3085A">
        <w:rPr>
          <w:rFonts w:ascii="Times New Roman" w:hAnsi="Times New Roman" w:cs="Times New Roman"/>
          <w:sz w:val="28"/>
          <w:szCs w:val="28"/>
        </w:rPr>
        <w:t>.</w:t>
      </w:r>
      <w:r w:rsidR="00B13F80">
        <w:rPr>
          <w:rFonts w:ascii="Times New Roman" w:hAnsi="Times New Roman" w:cs="Times New Roman"/>
          <w:sz w:val="28"/>
          <w:szCs w:val="28"/>
        </w:rPr>
        <w:t xml:space="preserve"> № 358</w:t>
      </w:r>
      <w:r w:rsidR="00C331C7">
        <w:rPr>
          <w:rFonts w:ascii="Times New Roman" w:hAnsi="Times New Roman" w:cs="Times New Roman"/>
          <w:sz w:val="28"/>
          <w:szCs w:val="28"/>
        </w:rPr>
        <w:t xml:space="preserve"> </w:t>
      </w:r>
      <w:r w:rsidR="000F41F8">
        <w:rPr>
          <w:rFonts w:ascii="Times New Roman" w:hAnsi="Times New Roman" w:cs="Times New Roman"/>
          <w:sz w:val="28"/>
          <w:szCs w:val="28"/>
        </w:rPr>
        <w:t>«Об у</w:t>
      </w:r>
      <w:r w:rsidRPr="000F41F8">
        <w:rPr>
          <w:rFonts w:ascii="Times New Roman" w:hAnsi="Times New Roman" w:cs="Times New Roman"/>
          <w:sz w:val="28"/>
          <w:szCs w:val="28"/>
        </w:rPr>
        <w:t>твер</w:t>
      </w:r>
      <w:r w:rsidR="000F41F8">
        <w:rPr>
          <w:rFonts w:ascii="Times New Roman" w:hAnsi="Times New Roman" w:cs="Times New Roman"/>
          <w:sz w:val="28"/>
          <w:szCs w:val="28"/>
        </w:rPr>
        <w:t>ждении</w:t>
      </w:r>
      <w:r w:rsidRPr="000F41F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F41F8">
        <w:rPr>
          <w:rFonts w:ascii="Times New Roman" w:hAnsi="Times New Roman" w:cs="Times New Roman"/>
          <w:sz w:val="28"/>
          <w:szCs w:val="28"/>
        </w:rPr>
        <w:t>ой</w:t>
      </w:r>
      <w:r w:rsidRPr="000F41F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F41F8">
        <w:rPr>
          <w:rFonts w:ascii="Times New Roman" w:hAnsi="Times New Roman" w:cs="Times New Roman"/>
          <w:sz w:val="28"/>
          <w:szCs w:val="28"/>
        </w:rPr>
        <w:t>ы</w:t>
      </w:r>
      <w:r w:rsidRPr="000F41F8">
        <w:rPr>
          <w:rFonts w:ascii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</w:t>
      </w:r>
      <w:r w:rsidR="008B3125" w:rsidRPr="00DB7E5B">
        <w:rPr>
          <w:rFonts w:ascii="Times New Roman" w:hAnsi="Times New Roman" w:cs="Times New Roman"/>
          <w:sz w:val="28"/>
          <w:szCs w:val="28"/>
        </w:rPr>
        <w:t>«</w:t>
      </w:r>
      <w:r w:rsidR="00B13F80" w:rsidRPr="00DB7E5B">
        <w:rPr>
          <w:rFonts w:ascii="Times New Roman" w:hAnsi="Times New Roman" w:cs="Times New Roman"/>
          <w:sz w:val="28"/>
          <w:szCs w:val="28"/>
        </w:rPr>
        <w:t>Развитие культуры и кинематографии в</w:t>
      </w:r>
      <w:r w:rsidR="008B3125" w:rsidRPr="00DB7E5B">
        <w:rPr>
          <w:rFonts w:ascii="Times New Roman" w:hAnsi="Times New Roman" w:cs="Times New Roman"/>
          <w:sz w:val="28"/>
          <w:szCs w:val="28"/>
        </w:rPr>
        <w:t xml:space="preserve"> Старощербиновско</w:t>
      </w:r>
      <w:r w:rsidR="00B13F80" w:rsidRPr="00DB7E5B">
        <w:rPr>
          <w:rFonts w:ascii="Times New Roman" w:hAnsi="Times New Roman" w:cs="Times New Roman"/>
          <w:sz w:val="28"/>
          <w:szCs w:val="28"/>
        </w:rPr>
        <w:t>м</w:t>
      </w:r>
      <w:r w:rsidR="008B3125" w:rsidRPr="00DB7E5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331C7" w:rsidRPr="00DB7E5B">
        <w:rPr>
          <w:rFonts w:ascii="Times New Roman" w:hAnsi="Times New Roman" w:cs="Times New Roman"/>
          <w:sz w:val="28"/>
          <w:szCs w:val="28"/>
        </w:rPr>
        <w:t xml:space="preserve">го </w:t>
      </w:r>
      <w:r w:rsidR="004A2B25" w:rsidRPr="00DB7E5B">
        <w:rPr>
          <w:rFonts w:ascii="Times New Roman" w:hAnsi="Times New Roman" w:cs="Times New Roman"/>
          <w:sz w:val="28"/>
          <w:szCs w:val="28"/>
        </w:rPr>
        <w:t>поселени</w:t>
      </w:r>
      <w:r w:rsidR="00B13F80" w:rsidRPr="00DB7E5B">
        <w:rPr>
          <w:rFonts w:ascii="Times New Roman" w:hAnsi="Times New Roman" w:cs="Times New Roman"/>
          <w:sz w:val="28"/>
          <w:szCs w:val="28"/>
        </w:rPr>
        <w:t>и</w:t>
      </w:r>
      <w:r w:rsidR="004A2B25" w:rsidRPr="00DB7E5B">
        <w:rPr>
          <w:rFonts w:ascii="Times New Roman" w:hAnsi="Times New Roman" w:cs="Times New Roman"/>
          <w:sz w:val="28"/>
          <w:szCs w:val="28"/>
        </w:rPr>
        <w:t xml:space="preserve"> Щербиновского района» </w:t>
      </w:r>
      <w:r w:rsidR="00C331C7" w:rsidRPr="000F41F8">
        <w:rPr>
          <w:rFonts w:ascii="Times New Roman" w:hAnsi="Times New Roman" w:cs="Times New Roman"/>
          <w:sz w:val="28"/>
          <w:szCs w:val="28"/>
        </w:rPr>
        <w:t>(</w:t>
      </w:r>
      <w:r w:rsidR="00310DE3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C331C7" w:rsidRPr="00DB7E5B">
        <w:rPr>
          <w:rFonts w:ascii="Times New Roman" w:hAnsi="Times New Roman" w:cs="Times New Roman"/>
          <w:sz w:val="28"/>
          <w:szCs w:val="28"/>
        </w:rPr>
        <w:t xml:space="preserve">от </w:t>
      </w:r>
      <w:r w:rsidR="004C2E3B">
        <w:rPr>
          <w:rFonts w:ascii="Times New Roman" w:hAnsi="Times New Roman" w:cs="Times New Roman"/>
          <w:sz w:val="28"/>
          <w:szCs w:val="28"/>
        </w:rPr>
        <w:t>24</w:t>
      </w:r>
      <w:r w:rsidR="00C331C7">
        <w:rPr>
          <w:rFonts w:ascii="Times New Roman" w:hAnsi="Times New Roman" w:cs="Times New Roman"/>
          <w:sz w:val="28"/>
          <w:szCs w:val="28"/>
        </w:rPr>
        <w:t xml:space="preserve"> </w:t>
      </w:r>
      <w:r w:rsidR="004C2E3B">
        <w:rPr>
          <w:rFonts w:ascii="Times New Roman" w:hAnsi="Times New Roman" w:cs="Times New Roman"/>
          <w:sz w:val="28"/>
          <w:szCs w:val="28"/>
        </w:rPr>
        <w:t>декабря</w:t>
      </w:r>
      <w:r w:rsidR="00F11EDA">
        <w:rPr>
          <w:rFonts w:ascii="Times New Roman" w:hAnsi="Times New Roman" w:cs="Times New Roman"/>
          <w:sz w:val="28"/>
          <w:szCs w:val="28"/>
        </w:rPr>
        <w:t xml:space="preserve"> 2021</w:t>
      </w:r>
      <w:r w:rsidR="00C331C7" w:rsidRPr="000F41F8">
        <w:rPr>
          <w:rFonts w:ascii="Times New Roman" w:hAnsi="Times New Roman" w:cs="Times New Roman"/>
          <w:sz w:val="28"/>
          <w:szCs w:val="28"/>
        </w:rPr>
        <w:t xml:space="preserve"> г</w:t>
      </w:r>
      <w:r w:rsidR="003C4602">
        <w:rPr>
          <w:rFonts w:ascii="Times New Roman" w:hAnsi="Times New Roman" w:cs="Times New Roman"/>
          <w:sz w:val="28"/>
          <w:szCs w:val="28"/>
        </w:rPr>
        <w:t xml:space="preserve">. № </w:t>
      </w:r>
      <w:r w:rsidR="004C2E3B">
        <w:rPr>
          <w:rFonts w:ascii="Times New Roman" w:hAnsi="Times New Roman" w:cs="Times New Roman"/>
          <w:sz w:val="28"/>
          <w:szCs w:val="28"/>
        </w:rPr>
        <w:t>341</w:t>
      </w:r>
      <w:r w:rsidR="00C331C7">
        <w:rPr>
          <w:rFonts w:ascii="Times New Roman" w:hAnsi="Times New Roman" w:cs="Times New Roman"/>
          <w:sz w:val="28"/>
          <w:szCs w:val="28"/>
        </w:rPr>
        <w:t xml:space="preserve">) </w:t>
      </w:r>
      <w:r w:rsidR="00C331C7" w:rsidRPr="00DB7E5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834BD" w:rsidRPr="004A2B25" w:rsidRDefault="00700AC9" w:rsidP="00E10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834BD">
        <w:rPr>
          <w:rFonts w:ascii="Times New Roman" w:hAnsi="Times New Roman" w:cs="Times New Roman"/>
          <w:sz w:val="28"/>
          <w:szCs w:val="28"/>
        </w:rPr>
        <w:t xml:space="preserve">. 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Отменить постановление администрации Старощербиновского сельского пос</w:t>
      </w:r>
      <w:r w:rsidR="003C460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4C2E3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Щербиновского района от 24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2E3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="005514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F11ED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DB7E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4C2E3B">
        <w:rPr>
          <w:rFonts w:ascii="Times New Roman" w:eastAsia="Times New Roman" w:hAnsi="Times New Roman" w:cs="Times New Roman"/>
          <w:sz w:val="28"/>
          <w:szCs w:val="28"/>
          <w:lang w:eastAsia="ar-SA"/>
        </w:rPr>
        <w:t>341</w:t>
      </w:r>
      <w:r w:rsidR="00DB7E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DB7E5B" w:rsidRPr="00DB7E5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Старощербиновского сельского поселения Щербиновского района от 14 октября 2019 г. № 358 «Об утверждении муниципальной программы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</w:t>
      </w:r>
      <w:r w:rsidR="00310D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AC9" w:rsidRPr="00700AC9" w:rsidRDefault="004C19EE" w:rsidP="00700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00AC9" w:rsidRPr="00700AC9">
        <w:rPr>
          <w:rFonts w:ascii="Times New Roman" w:eastAsia="Times New Roman" w:hAnsi="Times New Roman" w:cs="Times New Roman"/>
          <w:sz w:val="28"/>
          <w:szCs w:val="28"/>
        </w:rPr>
        <w:t>. Общему отделу администрации Старощербиновского сельского поселения Щербиновского района (Шилова И.А.) настоящее постановление:</w:t>
      </w:r>
    </w:p>
    <w:p w:rsidR="00700AC9" w:rsidRPr="00700AC9" w:rsidRDefault="00700AC9" w:rsidP="00700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AC9">
        <w:rPr>
          <w:rFonts w:ascii="Times New Roman" w:eastAsia="Times New Roman" w:hAnsi="Times New Roman" w:cs="Times New Roman"/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(http://starscherb.ru) в меню сайта «Муниципальны</w:t>
      </w:r>
      <w:r w:rsidR="004C2E3B">
        <w:rPr>
          <w:rFonts w:ascii="Times New Roman" w:eastAsia="Times New Roman" w:hAnsi="Times New Roman" w:cs="Times New Roman"/>
          <w:sz w:val="28"/>
          <w:szCs w:val="28"/>
        </w:rPr>
        <w:t>е программы», «Изменения», «2022</w:t>
      </w:r>
      <w:r w:rsidRPr="00700AC9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700AC9" w:rsidRDefault="00700AC9" w:rsidP="00700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AC9">
        <w:rPr>
          <w:rFonts w:ascii="Times New Roman" w:eastAsia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6F2938" w:rsidRPr="00700AC9" w:rsidRDefault="006F2938" w:rsidP="00700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938">
        <w:rPr>
          <w:rFonts w:ascii="Times New Roman" w:eastAsia="Times New Roman" w:hAnsi="Times New Roman" w:cs="Times New Roman"/>
          <w:sz w:val="28"/>
          <w:szCs w:val="28"/>
        </w:rPr>
        <w:t xml:space="preserve">4. Контроль настоящим постановлением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исполняющего обязанности начальника</w:t>
      </w:r>
      <w:r w:rsidRPr="006F2938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финансово-экономического отдела администрации Старощербиновского сельского поселения Щербиновского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Евстигнееву О.Н.</w:t>
      </w:r>
    </w:p>
    <w:p w:rsidR="00700AC9" w:rsidRPr="00700AC9" w:rsidRDefault="006F2938" w:rsidP="00700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00AC9" w:rsidRPr="00700AC9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</w:t>
      </w:r>
      <w:r w:rsidR="00700AC9" w:rsidRPr="00700AC9">
        <w:rPr>
          <w:rFonts w:ascii="Times New Roman" w:eastAsia="Times New Roman" w:hAnsi="Times New Roman" w:cs="Times New Roman"/>
          <w:bCs/>
          <w:sz w:val="28"/>
          <w:szCs w:val="28"/>
        </w:rPr>
        <w:t xml:space="preserve">вступает в силу на следующий день после </w:t>
      </w:r>
      <w:r w:rsidR="004F2C15">
        <w:rPr>
          <w:rFonts w:ascii="Times New Roman" w:eastAsia="Times New Roman" w:hAnsi="Times New Roman" w:cs="Times New Roman"/>
          <w:bCs/>
          <w:sz w:val="28"/>
          <w:szCs w:val="28"/>
        </w:rPr>
        <w:t>его официального опубликования и распространяется на правоотношения</w:t>
      </w:r>
      <w:r w:rsidR="00D33E1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F2C1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возникшие с </w:t>
      </w:r>
      <w:r w:rsidR="00177B5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4F2C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3E1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4F2C15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="00D33E10">
        <w:rPr>
          <w:rFonts w:ascii="Times New Roman" w:eastAsia="Times New Roman" w:hAnsi="Times New Roman" w:cs="Times New Roman"/>
          <w:bCs/>
          <w:sz w:val="28"/>
          <w:szCs w:val="28"/>
        </w:rPr>
        <w:t>января</w:t>
      </w:r>
      <w:r w:rsidR="004C2E3B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</w:t>
      </w:r>
      <w:r w:rsidR="004F2C15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8B3125" w:rsidRPr="00CD72FA" w:rsidRDefault="008B3125" w:rsidP="004A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3125" w:rsidRDefault="008B3125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DB3" w:rsidRPr="00CD72FA" w:rsidRDefault="00522DB3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084" w:rsidRDefault="004C19EE" w:rsidP="008B31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37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125" w:rsidRPr="00CD72F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:rsidR="008B3125" w:rsidRPr="00CD72FA" w:rsidRDefault="008B3125" w:rsidP="00036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FA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                             </w:t>
      </w:r>
      <w:r w:rsidR="00777B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36E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77B9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E29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77B9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D72F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C19EE">
        <w:rPr>
          <w:rFonts w:ascii="Times New Roman" w:eastAsia="Times New Roman" w:hAnsi="Times New Roman" w:cs="Times New Roman"/>
          <w:sz w:val="28"/>
          <w:szCs w:val="28"/>
        </w:rPr>
        <w:t>Ю.В. Зленко</w:t>
      </w:r>
    </w:p>
    <w:p w:rsidR="00436C27" w:rsidRDefault="00436C27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222"/>
        <w:gridCol w:w="9963"/>
      </w:tblGrid>
      <w:tr w:rsidR="008D47AC" w:rsidRPr="008D47AC" w:rsidTr="008D47AC">
        <w:trPr>
          <w:trHeight w:val="2410"/>
        </w:trPr>
        <w:tc>
          <w:tcPr>
            <w:tcW w:w="222" w:type="dxa"/>
          </w:tcPr>
          <w:p w:rsidR="008D47AC" w:rsidRPr="008D47AC" w:rsidRDefault="008D47AC" w:rsidP="008D47AC">
            <w:pPr>
              <w:overflowPunct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2" w:type="dxa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4644"/>
              <w:gridCol w:w="5103"/>
            </w:tblGrid>
            <w:tr w:rsidR="008D47AC" w:rsidRPr="008D47AC">
              <w:trPr>
                <w:trHeight w:val="1610"/>
              </w:trPr>
              <w:tc>
                <w:tcPr>
                  <w:tcW w:w="4644" w:type="dxa"/>
                </w:tcPr>
                <w:p w:rsidR="008D47AC" w:rsidRPr="008D47AC" w:rsidRDefault="008D47AC" w:rsidP="008D4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D47AC" w:rsidRPr="008D47AC" w:rsidRDefault="008D47AC" w:rsidP="008D4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8D47AC" w:rsidRPr="008D47AC" w:rsidRDefault="008D47AC" w:rsidP="008D47AC">
                  <w:pPr>
                    <w:widowControl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D47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8D47AC" w:rsidRPr="008D47AC" w:rsidRDefault="008D47AC" w:rsidP="008D47AC">
                  <w:pPr>
                    <w:widowControl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D47AC" w:rsidRPr="008D47AC" w:rsidRDefault="008D47AC" w:rsidP="008D47AC">
                  <w:pPr>
                    <w:widowControl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D47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УТВЕРЖДЕНЫ</w:t>
                  </w:r>
                </w:p>
                <w:p w:rsidR="008D47AC" w:rsidRPr="008D47AC" w:rsidRDefault="008D47AC" w:rsidP="008D47AC">
                  <w:pPr>
                    <w:widowControl w:val="0"/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D47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постановлением администрации </w:t>
                  </w:r>
                </w:p>
                <w:p w:rsidR="008D47AC" w:rsidRPr="008D47AC" w:rsidRDefault="008D47AC" w:rsidP="008D47AC">
                  <w:pPr>
                    <w:widowControl w:val="0"/>
                    <w:snapToGrid w:val="0"/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D47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Старощербиновского</w:t>
                  </w:r>
                </w:p>
                <w:p w:rsidR="008D47AC" w:rsidRPr="008D47AC" w:rsidRDefault="008D47AC" w:rsidP="008D47AC">
                  <w:pPr>
                    <w:widowControl w:val="0"/>
                    <w:snapToGrid w:val="0"/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D47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8D47AC" w:rsidRPr="008D47AC" w:rsidRDefault="008D47AC" w:rsidP="008D47AC">
                  <w:pPr>
                    <w:widowControl w:val="0"/>
                    <w:snapToGrid w:val="0"/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D47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Щербиновского района</w:t>
                  </w:r>
                </w:p>
                <w:p w:rsidR="008D47AC" w:rsidRPr="008D47AC" w:rsidRDefault="008D47AC" w:rsidP="008D47AC">
                  <w:pPr>
                    <w:framePr w:hSpace="180" w:wrap="around" w:vAnchor="page" w:hAnchor="margin" w:y="1051"/>
                    <w:widowControl w:val="0"/>
                    <w:snapToGrid w:val="0"/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4D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177B58" w:rsidRPr="00FD4D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18.02.2022</w:t>
                  </w:r>
                  <w:r w:rsidRPr="00FD4D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FD4DFD" w:rsidRPr="00FD4D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42</w:t>
                  </w:r>
                </w:p>
                <w:p w:rsidR="008D47AC" w:rsidRPr="008D47AC" w:rsidRDefault="008D47AC" w:rsidP="008D4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D47AC" w:rsidRPr="008D47AC" w:rsidRDefault="008D47AC" w:rsidP="008D47AC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ИЗМЕНЕНИЯ,</w:t>
            </w:r>
          </w:p>
          <w:p w:rsidR="008D47AC" w:rsidRPr="008D47AC" w:rsidRDefault="008D47AC" w:rsidP="008D47AC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вносимые в постановление</w:t>
            </w:r>
          </w:p>
          <w:p w:rsidR="008D47AC" w:rsidRPr="008D47AC" w:rsidRDefault="008D47AC" w:rsidP="008D47AC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 Старощербиновского сельского</w:t>
            </w:r>
          </w:p>
          <w:p w:rsidR="008D47AC" w:rsidRPr="008D47AC" w:rsidRDefault="008D47AC" w:rsidP="008D47AC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 Щербиновского района</w:t>
            </w:r>
          </w:p>
          <w:p w:rsidR="008D47AC" w:rsidRPr="008D47AC" w:rsidRDefault="008D47AC" w:rsidP="008D47AC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14 октября 2019 г. № 358 «Об утверждении </w:t>
            </w:r>
          </w:p>
          <w:p w:rsidR="008D47AC" w:rsidRPr="008D47AC" w:rsidRDefault="008D47AC" w:rsidP="008D47AC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 программы Старощербиновского</w:t>
            </w:r>
          </w:p>
          <w:p w:rsidR="008D47AC" w:rsidRPr="008D47AC" w:rsidRDefault="008D47AC" w:rsidP="008D47AC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Щербиновского района</w:t>
            </w:r>
          </w:p>
          <w:p w:rsidR="008D47AC" w:rsidRPr="008D47AC" w:rsidRDefault="008D47AC" w:rsidP="008D47AC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«Развитие культуры и кинематографии в </w:t>
            </w:r>
          </w:p>
          <w:p w:rsidR="008D47AC" w:rsidRPr="008D47AC" w:rsidRDefault="008D47AC" w:rsidP="008D47AC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Старощербиновском сельском поселении</w:t>
            </w:r>
          </w:p>
          <w:p w:rsidR="008D47AC" w:rsidRPr="008D47AC" w:rsidRDefault="008D47AC" w:rsidP="008D47AC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Щербиновского района» </w:t>
            </w:r>
          </w:p>
          <w:p w:rsidR="008D47AC" w:rsidRPr="008D47AC" w:rsidRDefault="008D47AC" w:rsidP="008D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D47AC" w:rsidRPr="008D47AC" w:rsidRDefault="008D47AC" w:rsidP="008D47AC">
            <w:pPr>
              <w:autoSpaceDE w:val="0"/>
              <w:autoSpaceDN w:val="0"/>
              <w:adjustRightInd w:val="0"/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к постановлению изложить в следующей редакции:</w:t>
            </w:r>
          </w:p>
          <w:p w:rsidR="008D47AC" w:rsidRPr="008D47AC" w:rsidRDefault="008D47AC" w:rsidP="008D4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5"/>
              <w:gridCol w:w="4882"/>
            </w:tblGrid>
            <w:tr w:rsidR="008D47AC" w:rsidRPr="008D47AC">
              <w:tc>
                <w:tcPr>
                  <w:tcW w:w="4927" w:type="dxa"/>
                </w:tcPr>
                <w:p w:rsidR="008D47AC" w:rsidRPr="008D47AC" w:rsidRDefault="008D47AC" w:rsidP="008D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8D47AC" w:rsidRPr="008D47AC" w:rsidRDefault="008D47AC" w:rsidP="008D4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47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«Приложение</w:t>
                  </w:r>
                </w:p>
                <w:p w:rsidR="008D47AC" w:rsidRPr="008D47AC" w:rsidRDefault="008D47AC" w:rsidP="008D4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8D47AC" w:rsidRPr="008D47AC" w:rsidRDefault="008D47AC" w:rsidP="008D4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47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УТВЕРЖДЕНА</w:t>
                  </w:r>
                </w:p>
                <w:p w:rsidR="008D47AC" w:rsidRPr="008D47AC" w:rsidRDefault="008D47AC" w:rsidP="008D4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47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постановлением администрации</w:t>
                  </w:r>
                </w:p>
                <w:p w:rsidR="008D47AC" w:rsidRPr="008D47AC" w:rsidRDefault="008D47AC" w:rsidP="008D4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47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Старощербиновского сельского </w:t>
                  </w:r>
                </w:p>
                <w:p w:rsidR="008D47AC" w:rsidRPr="008D47AC" w:rsidRDefault="008D47AC" w:rsidP="008D4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47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поселения Щербиновского района</w:t>
                  </w:r>
                </w:p>
                <w:p w:rsidR="008D47AC" w:rsidRPr="008D47AC" w:rsidRDefault="008D47AC" w:rsidP="008D4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47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от 14 октября 2019 г. № 358</w:t>
                  </w:r>
                </w:p>
                <w:p w:rsidR="008D47AC" w:rsidRPr="008D47AC" w:rsidRDefault="008D47AC" w:rsidP="008D47AC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47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(в редакции постановления</w:t>
                  </w:r>
                </w:p>
                <w:p w:rsidR="008D47AC" w:rsidRPr="008D47AC" w:rsidRDefault="008D47AC" w:rsidP="008D47AC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47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администрации Старощербиновского</w:t>
                  </w:r>
                </w:p>
                <w:p w:rsidR="008D47AC" w:rsidRPr="008D47AC" w:rsidRDefault="008D47AC" w:rsidP="008D47AC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47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сельского поселения </w:t>
                  </w:r>
                </w:p>
                <w:p w:rsidR="008D47AC" w:rsidRPr="008D47AC" w:rsidRDefault="008D47AC" w:rsidP="008D47AC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D47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Щербиновского района</w:t>
                  </w:r>
                </w:p>
                <w:p w:rsidR="008D47AC" w:rsidRPr="008D47AC" w:rsidRDefault="008D47AC" w:rsidP="008D4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FD4D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от </w:t>
                  </w:r>
                  <w:r w:rsidR="00177B58" w:rsidRPr="00FD4D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18.02.2022</w:t>
                  </w:r>
                  <w:r w:rsidRPr="00FD4D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№ </w:t>
                  </w:r>
                  <w:r w:rsidR="00FD4DFD" w:rsidRPr="00FD4D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42</w:t>
                  </w:r>
                </w:p>
                <w:p w:rsidR="008D47AC" w:rsidRPr="008D47AC" w:rsidRDefault="008D47AC" w:rsidP="008D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D47AC" w:rsidRPr="008D47AC" w:rsidRDefault="008D47AC" w:rsidP="008D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47AC" w:rsidRPr="008D47AC" w:rsidRDefault="008D47AC" w:rsidP="008D47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8D47AC" w:rsidRPr="008D47AC" w:rsidRDefault="008D47AC" w:rsidP="008D47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 сельского поселения</w:t>
      </w:r>
    </w:p>
    <w:p w:rsidR="008D47AC" w:rsidRPr="008D47AC" w:rsidRDefault="008D47AC" w:rsidP="008D47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b/>
          <w:sz w:val="28"/>
          <w:szCs w:val="28"/>
        </w:rPr>
        <w:t xml:space="preserve">Щербиновского района «Развитие культуры и </w:t>
      </w:r>
    </w:p>
    <w:p w:rsidR="008D47AC" w:rsidRPr="008D47AC" w:rsidRDefault="008D47AC" w:rsidP="008D47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b/>
          <w:sz w:val="28"/>
          <w:szCs w:val="28"/>
        </w:rPr>
        <w:t>кинематографии в Старощербиновском</w:t>
      </w:r>
    </w:p>
    <w:p w:rsidR="008D47AC" w:rsidRPr="008D47AC" w:rsidRDefault="008D47AC" w:rsidP="008D47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b/>
          <w:sz w:val="28"/>
          <w:szCs w:val="28"/>
        </w:rPr>
        <w:t>сельском поселении Щербиновского района»</w:t>
      </w:r>
    </w:p>
    <w:p w:rsidR="008D47AC" w:rsidRPr="008D47AC" w:rsidRDefault="008D47AC" w:rsidP="008D47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текущего состояния и основные проблемы</w:t>
      </w:r>
    </w:p>
    <w:p w:rsidR="008D47AC" w:rsidRPr="008D47AC" w:rsidRDefault="008D47AC" w:rsidP="008D4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8D47AC" w:rsidRPr="008D47AC" w:rsidRDefault="008D47AC" w:rsidP="008D47AC">
      <w:pPr>
        <w:shd w:val="clear" w:color="auto" w:fill="FFFFFF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 Государственная политика в области культуры и кинематографии направлена на обеспечение свободного доступа граждан к культурным ценностям, информации, услугам учреждений культуры и кинематографии Старощербиновского сельского поселения Щербиновского района (далее - Учреждения) с учетом интересов всех социальных групп населения, а также на обеспечение участия каждого в культурной жизни страны. 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9 октября 1992 г. № 3612-1 «Основы законодательства Российской Федерации о культуре», Федеральным законом от 29 декабря 1994 г. № 78-ФЗ «О библиотечном деле», Федеральным законом от 26 мая 1996 г. № 54-ФЗ «О Музейном фонде Российской Федерации и о музеях в Российской Федерации», </w:t>
      </w:r>
      <w:r w:rsidRPr="008D47AC">
        <w:rPr>
          <w:rFonts w:ascii="Times New Roman" w:eastAsia="Times New Roman" w:hAnsi="Times New Roman" w:cs="Times New Roman"/>
          <w:spacing w:val="-6"/>
          <w:sz w:val="28"/>
          <w:szCs w:val="28"/>
        </w:rPr>
        <w:t>Законом Краснодарского края от 3 ноября 2000 г. № 325-КЗ «О культуре»,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Старощербиновского сельского поселения Щербиновского района от 16 ноября 2017 г. № 315 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 (с изменениями от 24 сентября 2020 г. № 458).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Целевые индикаторы, применяемые в сфере культуры и кинематографии, предполагают оценку объема и удобства потребления, в том числе его материальную и физическую доступность. Таким образом, перед сферой культуры и кинематографии ставится задача расширения круга потребителей и расширения предложения для потребителей.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в рамках комплексной бюджетной реформы сфера культуры и кинематографии в Старощербиновском сельском поселении Щербиновского района (далее - поселении) претерпела ряд изменений, связных с внедрением бюджетной политики, ориентированной на результат. Для Учреждений определен перечень муниципальных услуг и работ, оказываемых в рамках муниципальных заданий. 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Переход от сметного финансирования Учреждений к системе муниципального задания, повышение степени ответственности руководителя за результаты деятельности вверенного ему Учреждения, формирование прозрачной системы и усиление контроля над деятельностью Учреждений направлены на повышение эффективности расходования бюджетных средств, стимулирование роста качества бюджетных услуг. 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 Учреждений за несколько последних лет показали, что большинство из них адаптировались к новым условиям функционирования и справляются с поставленными задачами.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1.2. В поселении 4 подведомственных учреждения культуры и кинематографии: </w:t>
      </w:r>
    </w:p>
    <w:p w:rsidR="008D47AC" w:rsidRPr="008D47AC" w:rsidRDefault="008D47AC" w:rsidP="008D47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культуры «Детская библиотека» Старощербиновского сельского поселения Щербиновского района (далее - МКУК «Детская библиотека»);</w:t>
      </w:r>
    </w:p>
    <w:p w:rsidR="008D47AC" w:rsidRPr="008D47AC" w:rsidRDefault="008D47AC" w:rsidP="008D47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бюджетное учреждение культуры «Центр народного творчества» Старощербиновского сельского поселения Щербиновского района (далее - МБУК ЦНТ);</w:t>
      </w:r>
    </w:p>
    <w:p w:rsidR="008D47AC" w:rsidRPr="008D47AC" w:rsidRDefault="008D47AC" w:rsidP="008D47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«Старощербиновский историко-краеведческий музей имени М.М. Постернак» Старощербиновского сельского поселения Щербиновского района (далее - МБУК Старощербиновский музей);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кинематографии «Щербиновский центр кинодосуга» Старощербиновского сельского поселения Щербиновского района (далее - МБУК «Щербиновский центр кинодосуга»).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1.2.1. Число штатных единиц МКУК «Детская библиотека» составляет 4 единицы.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За 2021 год число зарегистрированных пользователей МКУК «Детская библиотека» составило 1360 человек, число посещений - 11582, для детей проведено 161 мероприятие в формате онлайн. Число обращений к библиотеке удаленных пользователей составило -7102 единицы.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На 1 января 2022 г. книжный фонд МКУК «Детская библиотека» составляет - 33927 экземпляров литературы. Из бюджета в 2021 году Старощербиновского сельского поселения Щербиновского района приобретено 720 экземпляров литературы.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1.2.2. Число штатных единиц МБУК ЦНТ составляет 20 единиц. 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В течение 2021 года проведено 429 мероприятий. Число участников мероприятий составило 91090 человек. В 2021 году на базе МБУК ЦНТ функционировало 22 клубных формирований, в том числе 12 коллективов самодеятельного народного творчества, 5 из которых имеют звание «народный», один «образцовый». Число участников клубных формирований составило 614 человек.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Творческие коллективы МБУК ЦНТ успешно защищали честь нашего поселения на краевых, Всероссийских и Межрегиональных фестивалях и конкурсах.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1.2.3. Число штатных единиц МБУК Старощербиновский музей 4 единицы.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Посещаемость МБУК Старощербиновский музей в 2021 году составила 2276 человек. Проведено 6 плановых музейных мероприятий. Открыто 19 выставок различной направленности. Фонд музея пополнился за 2021 год на 66 единиц основного фонда, 74 единицы вспомогательного фонда и составил 4984 единицы хранения.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1.2.4. Число штатных единиц МБУК «Щербиновский центр кинодосуга» составляет 13 единиц.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За 2021 год в кинотеатре «Родина» проведено 2307 киносеанса, в том числе платных 2245. Количество зрителей платных киносеансов 10960 человек. </w:t>
      </w:r>
      <w:r w:rsidRPr="008D47AC">
        <w:rPr>
          <w:rFonts w:ascii="Times New Roman" w:eastAsia="Calibri" w:hAnsi="Times New Roman" w:cs="Times New Roman"/>
          <w:sz w:val="28"/>
          <w:szCs w:val="28"/>
          <w:lang w:eastAsia="en-US"/>
        </w:rPr>
        <w:t>Обслужено бесплатно с очным присутствием 4220 зрителей. Проведены 31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краевые и всероссийские киноакции. Особое внимание было уделено работе по борьбе с наркоманией, алкоголизмом, ВИЧ-инфекцией и курением.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 Настоящая муниципальная программа направлена на создание правовой, организационной и финансово-экономической основы для развития культуры и кинематографии в поселении. 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 программы поможет достичь более результативных показателей в области культуры и кинематографии, что позволит расширить спектр и качество, предоставляемых современных культурно-досуговых услуг населению поселения.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Вместе с тем проблемными вопросами в сфере развития культуры поселения, требующими особого внимания остаются: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физический и моральный износ зданий Учреждений культуры, необходимо проведение работ по осуществлению ремонтов зданий, благоустройства прилегающей территории и укрепление материально-технической базы, что позволит создать комфортные условия для посетителей;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проведение пожарно-охранных мероприятий и приобретение средств безопасности в целях соблюдения требований к безопасности посетителей Учреждений, участников массовых мероприятий.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разработана на принципах преемственности реализации мероприятий ранее действующей муниципальной программы поселения в отрасли «Культура и кинематография» поселения. Данный принцип составляет основу развития всех направлений культуры и кинематографии поселения для максимального использования творческого потенциала жителей поселения. Реализация мероприятий муниципальной программы обеспечит эффективность государственной политики в области культуры и кинематографии в соответствии с выбранными приоритетами социально-экономического развития Краснодарского края.</w:t>
      </w:r>
    </w:p>
    <w:p w:rsidR="008D47AC" w:rsidRPr="008D47AC" w:rsidRDefault="008D47AC" w:rsidP="008D47AC">
      <w:pPr>
        <w:shd w:val="clear" w:color="auto" w:fill="FFFFFF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Корректировка мероприятий муниципальной программы возможна в зависимости от анализа эффективности их осуществлений в предыдущем году, постановки новых задач и возможностей бюджета Старощербиновского сельского поселения Щербиновского района.</w:t>
      </w:r>
    </w:p>
    <w:p w:rsidR="008D47AC" w:rsidRPr="008D47AC" w:rsidRDefault="008D47AC" w:rsidP="008D47AC">
      <w:pPr>
        <w:shd w:val="clear" w:color="auto" w:fill="FFFFFF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Цели, задачи и целевые показатели, сроки этапы реализации </w:t>
      </w:r>
    </w:p>
    <w:p w:rsidR="008D47AC" w:rsidRPr="008D47AC" w:rsidRDefault="008D47AC" w:rsidP="008D47A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8D47AC" w:rsidRPr="008D47AC" w:rsidRDefault="008D47AC" w:rsidP="008D47AC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2.1. Цель муниципальной программы: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поселении.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2.2. Задачи муниципальной программы: 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обеспечение библиотечного обслуживания населения, пополнение библиотечного фонда и обеспечение его сохранности;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условий для организации массового отдыха и досуга жителей поселения; 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организация музейного обслуживания населения с учетом интересов и потребностей, различных социально-возрастных и образовательных групп;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кинематографа;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квалифицированными кадрами</w:t>
      </w:r>
      <w:r w:rsidRPr="008D47A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культуры и кинематографии поселения.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2.3. Срок реализации муниципальной программы: 2020 - 2024 годы.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2.4. Этапы реализации муниципальной программы не установлены.</w:t>
      </w:r>
    </w:p>
    <w:p w:rsidR="008D47AC" w:rsidRPr="008D47AC" w:rsidRDefault="008D47AC" w:rsidP="008D47A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2.5. Перечень целевых показателей муниципальной программы приведен в приложении 2 к муниципальной программе.</w:t>
      </w:r>
    </w:p>
    <w:p w:rsidR="008D47AC" w:rsidRPr="008D47AC" w:rsidRDefault="008D47AC" w:rsidP="008D47A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Целевой показатель «Увеличение количества посещений (по отношению к предыдущему году», рассчитывается по формуле:</w:t>
      </w:r>
    </w:p>
    <w:p w:rsidR="008D47AC" w:rsidRPr="008D47AC" w:rsidRDefault="008D47AC" w:rsidP="008D47A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КП = КПм</w:t>
      </w: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/ КПм</w:t>
      </w: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х 100, где:</w:t>
      </w:r>
    </w:p>
    <w:p w:rsidR="008D47AC" w:rsidRPr="008D47AC" w:rsidRDefault="008D47AC" w:rsidP="008D47AC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КП - число посещений МБУК Старощербиновский музей;</w:t>
      </w:r>
    </w:p>
    <w:p w:rsidR="008D47AC" w:rsidRPr="008D47AC" w:rsidRDefault="008D47AC" w:rsidP="008D47A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КПм</w:t>
      </w: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- число посещений МБУК Старощербиновский музей за отчетный период;</w:t>
      </w:r>
    </w:p>
    <w:p w:rsidR="008D47AC" w:rsidRPr="008D47AC" w:rsidRDefault="008D47AC" w:rsidP="008D47A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КПм</w:t>
      </w: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- число посещений МБУК Старощербиновский музей за предыдущий период.</w:t>
      </w:r>
    </w:p>
    <w:p w:rsidR="008D47AC" w:rsidRPr="008D47AC" w:rsidRDefault="008D47AC" w:rsidP="008D47A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Целевой показатель «Увеличение количества выставок и выставочных проектов (по отношению к 2012 году)», рассчитывается по формуле:</w:t>
      </w:r>
    </w:p>
    <w:p w:rsidR="008D47AC" w:rsidRPr="008D47AC" w:rsidRDefault="008D47AC" w:rsidP="008D47A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Кв = Кв</w:t>
      </w: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>-Кв</w:t>
      </w: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/ Кв</w:t>
      </w: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х 100, где:</w:t>
      </w:r>
    </w:p>
    <w:p w:rsidR="008D47AC" w:rsidRPr="008D47AC" w:rsidRDefault="008D47AC" w:rsidP="008D47AC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Кв - количество выставок и выставочных проектов МБУК Старощербиновский музей;</w:t>
      </w:r>
    </w:p>
    <w:p w:rsidR="008D47AC" w:rsidRPr="008D47AC" w:rsidRDefault="008D47AC" w:rsidP="008D47A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выставок и выставочных проектов МБУК Старощербиновский музей за отчетный период;</w:t>
      </w:r>
    </w:p>
    <w:p w:rsidR="008D47AC" w:rsidRPr="008D47AC" w:rsidRDefault="008D47AC" w:rsidP="008D47A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выставок и выставочных проектов МБУК Старощербиновский музей за 2012 году;</w:t>
      </w:r>
    </w:p>
    <w:p w:rsidR="008D47AC" w:rsidRPr="008D47AC" w:rsidRDefault="008D47AC" w:rsidP="008D47A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количество выставок и выставочных проектов в 2012 году - 12 единиц.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Целевой показатель «Доля экспонированных музейных предметов от общего числа музейных предметов и коллекций», рассчитывается по формуле: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Д = Пэкс /Побщ х 100, где: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Д - доля экспонированных музейных предметов от общего числа музейных предметов и коллекций;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Пэкс - количество экспонированных музейных предметов за отчетный период;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Побщ - общее число музейных предметов и коллекций за отчетный период.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«Средняя численность зрителей на мероприятиях, в расчете на 1 тысячу человек», рассчитывается по формуле: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СрЗ = Ф</w:t>
      </w: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х 1000, где: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СрЗ - средняя численность зрителей на мероприятиях, в расчете на 1 тысячу человек;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зрителей на мероприятиях за отчетный период;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поселения за отчетный период.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«Средняя численность участников клубных формирований в расчете на 1 тысячу человек», рассчитывается по формуле: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СрЭ = Ф</w:t>
      </w: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/ Н</w:t>
      </w: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х 1000, где: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СрЭ - средняя численность участников клубных формирований в расчете на 1 тысячу человек;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участников клубных формирований за отчетный период;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Старощербиновского сельского поселения Щербиновского района за отчетный период.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Целевой показатель «Число клубных формирований» отражается число клубных формирований МБУК ЦНТ за отчетный период по данным Управления Федеральной службы государственной статистики по Краснодарскому краю и республике Адыгея - форма 7 - НК «Сведения об организации культурно - досугового типа».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Целевой показатель «Увеличение числа зрителей киносеансов по сравнению с предыдущим годом», рассчитывается по формуле: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ПЭ = (К</w:t>
      </w: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/ К</w:t>
      </w: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>) * 100) - 100, где: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ПЭ - увеличение числа зрителей киносеансов (по сравнению с предыдущим годом);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- число зрителей киносеансов за отчетный период;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- число зрителей киносеансов за предыдущий период.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«Средняя наполняемость зала», рассчитывается по формуле: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СрНЗ = К</w:t>
      </w: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/Кс/ ПС * 100, где: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СрНЗ - средняя наполняемость зала,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Ki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- число зрителей киносеансов за отчетный период;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  <w:lang w:val="en-US"/>
        </w:rPr>
        <w:t>Kc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- число киносеансов за отчетный период;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ПС - пропускная способность кинозала (общая вместимость).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«Среднее число документовыдач в расчете на 1000 человек населения в возрасте до 15 лет (включительно)», рассчитывается по формуле: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СрДв = Чдв / Чж *1000, где: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lastRenderedPageBreak/>
        <w:t>СрДв - среднее число документовыдач в расчете на 1000 человек населения в возрасте до 15 лет (включительно);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Чдв - число документовыдач за отчетный период;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Чж - среднегодовая численность населения в возрасте до 15 лет (включительно).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Целевой показатель «Количество экземпляров новых поступлений в библиотечные фонды на 1000 человек в возрасте до 15 лет (включительно)», рассчитывается по формуле: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Р = Нп / Чж * 1000, где: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Р - количество экземпляров новых поступлений в библиотечные фонды на 1000 человек в возрасте до 15 лет (включительно);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Нп - количество экземпляров новых поступлений в библиотечные фонды МКУК «Детская библиотека»;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Чж - среднегодовая численность населения в возрасте до 15 лет (включительно).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специалистов села</w:t>
      </w:r>
      <w:r w:rsidRPr="008D47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компенсационными выплатами на возмещение расходов по оплате жилья, отопления и освещения»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Окв = Ксспв / Ксс * 100, где: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Окв - обеспечение специалистов села</w:t>
      </w:r>
      <w:r w:rsidRPr="008D47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компенсационными выплатами на возмещение расходов по оплате жилья, отопления и освещения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Ксспв - количество специалистов села, которым в отчетном периоде предоставлялись </w:t>
      </w:r>
      <w:r w:rsidRPr="008D47A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компенсационные выплаты на возмещение расходов по оплате жилья, отопления и освещения, согласно постановлению администрации Старощербиновского сельского поселения Щербиновского района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от 16 ноября</w:t>
      </w:r>
      <w:r w:rsidRPr="008D47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2017 г. № 315 </w:t>
      </w:r>
      <w:r w:rsidRPr="008D47AC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 (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>по данным, предоставленными Учреждениями по итогам года);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Ксс - количество специалистов села, которые в отчетном периоде имели право на предоставление </w:t>
      </w:r>
      <w:r w:rsidRPr="008D47A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компенсационных выплат на возмещение расходов по оплате жилья, отопления и освещения, согласно постановлению администрации Старощербиновского сельского поселения Щербиновского района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от 16 ноября 2017 г. № 315</w:t>
      </w:r>
      <w:r w:rsidRPr="008D47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 (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>по данным, предоставленными Учреждениями по итогам года).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Целевой показатель «Доля оснащенных учреждений поселения» рассчитывается по формуле:</w:t>
      </w:r>
    </w:p>
    <w:p w:rsidR="008D47AC" w:rsidRPr="008D47AC" w:rsidRDefault="008D47AC" w:rsidP="008D4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lastRenderedPageBreak/>
        <w:t>Доу = Коу/ Оку*100, где:</w:t>
      </w:r>
    </w:p>
    <w:p w:rsidR="008D47AC" w:rsidRPr="008D47AC" w:rsidRDefault="008D47AC" w:rsidP="008D4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Доу - доля оснащенных учреждений поселения;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Коу – количество оснащенных учреждений поселения, в которых приобретались объекты имущества в отчетном периоде;</w:t>
      </w:r>
    </w:p>
    <w:p w:rsidR="008D47AC" w:rsidRPr="008D47AC" w:rsidRDefault="008D47AC" w:rsidP="008D47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bCs/>
          <w:iCs/>
          <w:sz w:val="28"/>
          <w:szCs w:val="28"/>
        </w:rPr>
        <w:t>Оку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учреждений поселения. </w:t>
      </w:r>
    </w:p>
    <w:p w:rsidR="008D47AC" w:rsidRPr="008D47AC" w:rsidRDefault="008D47AC" w:rsidP="008D47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оснащения учреждений поселения», рассчитывается по формуле:</w:t>
      </w:r>
    </w:p>
    <w:p w:rsidR="008D47AC" w:rsidRPr="008D47AC" w:rsidRDefault="008D47AC" w:rsidP="008D47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>По = Ко.фпр/ Ко.пр х 100, где:</w:t>
      </w:r>
    </w:p>
    <w:p w:rsidR="008D47AC" w:rsidRPr="008D47AC" w:rsidRDefault="008D47AC" w:rsidP="008D47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 xml:space="preserve">По - 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>обеспечение оснащения учреждений поселения (%);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>Ко.фпр – количество объектов имущества фактически приобретенных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поселения в отчетном периоде</w:t>
      </w:r>
      <w:r w:rsidRPr="008D47A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>Ко.пр – количество объектов имущества запланированных к приобретению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поселения в отчетном периоде</w:t>
      </w:r>
      <w:r w:rsidRPr="008D47A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Целевой показатель «Доля отремонтированных учреждений поселения» рассчитывается по формуле: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D47AC" w:rsidRPr="008D47AC" w:rsidRDefault="008D47AC" w:rsidP="008D4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Доу = Коу/ Оку*100, где:</w:t>
      </w:r>
    </w:p>
    <w:p w:rsidR="008D47AC" w:rsidRPr="008D47AC" w:rsidRDefault="008D47AC" w:rsidP="008D4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Доу - доля отремонтированных учреждений поселения;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Коу – количество отремонтированных учреждений поселения, в которых проводился капитальный и текущий ремонт в отчетном периоде;</w:t>
      </w:r>
    </w:p>
    <w:p w:rsidR="008D47AC" w:rsidRPr="008D47AC" w:rsidRDefault="008D47AC" w:rsidP="008D47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bCs/>
          <w:iCs/>
          <w:sz w:val="28"/>
          <w:szCs w:val="28"/>
        </w:rPr>
        <w:t>Оку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учреждений поселения. </w:t>
      </w:r>
    </w:p>
    <w:p w:rsidR="008D47AC" w:rsidRPr="008D47AC" w:rsidRDefault="008D47AC" w:rsidP="008D47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проведения работ по текущему и капитальному ремонту учреждений поселения», рассчитывается по формуле:</w:t>
      </w:r>
    </w:p>
    <w:p w:rsidR="008D47AC" w:rsidRPr="008D47AC" w:rsidRDefault="008D47AC" w:rsidP="008D47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8D47AC" w:rsidRPr="008D47AC" w:rsidRDefault="008D47AC" w:rsidP="008D47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>Пр = Кфпр/ Кол.пр х 100, где:</w:t>
      </w:r>
    </w:p>
    <w:p w:rsidR="008D47AC" w:rsidRPr="008D47AC" w:rsidRDefault="008D47AC" w:rsidP="008D47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 xml:space="preserve">Пр - обеспечение 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>проведения работ по текущему и капитальному ремонту учреждений поселения (%);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 xml:space="preserve">Кол.фпр - количество фактически проведенных 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>работ по текущему и капитальному ремонту учреждений поселения в отчетном периоде</w:t>
      </w:r>
      <w:r w:rsidRPr="008D47A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 xml:space="preserve">Кол.пр - количество запланированных к проведению 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>работ по текущему и капитальному ремонту учреждений поселения</w:t>
      </w:r>
      <w:r w:rsidRPr="008D47AC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8D47AC" w:rsidRPr="008D47AC" w:rsidRDefault="008D47AC" w:rsidP="008D47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проектно - сметной документацией на выполнение работ по текущему и капитальному ремонту учреждений поселения», рассчитывается по формуле:</w:t>
      </w:r>
    </w:p>
    <w:p w:rsidR="008D47AC" w:rsidRPr="008D47AC" w:rsidRDefault="008D47AC" w:rsidP="008D47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8D47AC" w:rsidRPr="008D47AC" w:rsidRDefault="008D47AC" w:rsidP="008D47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>Ппсд = Кпсд.фр/ Кпсд.пр х 100, где:</w:t>
      </w:r>
    </w:p>
    <w:p w:rsidR="008D47AC" w:rsidRPr="008D47AC" w:rsidRDefault="008D47AC" w:rsidP="008D47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>Ппсд - о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>беспечение проектно - сметной документацией на выполнение работ по текущему и капитальному ремонту учреждений поселения (%);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 xml:space="preserve">Кпсд.фр - количество фактически разработанной 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проектно - сметной 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документации на выполнение работ по текущему и капитальному ремонту учреждений поселения в отчетном периоде</w:t>
      </w:r>
      <w:r w:rsidRPr="008D47A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 xml:space="preserve">Кпсд.пр - количество запланированной к разработке 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>проектно – сметной документации на выполнение работ по текущему и капитальному ремонту учреждений поселения</w:t>
      </w:r>
      <w:r w:rsidRPr="008D47AC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8D47AC" w:rsidRPr="008D47AC" w:rsidRDefault="008D47AC" w:rsidP="008D47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юридическими услугами учреждений поселения», рассчитывается по формуле:</w:t>
      </w:r>
    </w:p>
    <w:p w:rsidR="008D47AC" w:rsidRPr="008D47AC" w:rsidRDefault="008D47AC" w:rsidP="008D47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>Оюу = Кюу.фк/ Кюу.пк х 100, где:</w:t>
      </w:r>
    </w:p>
    <w:p w:rsidR="008D47AC" w:rsidRPr="008D47AC" w:rsidRDefault="008D47AC" w:rsidP="008D47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>Оюу - о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>беспечение юридическими услугами учреждений поселения (%);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>Кюу.фк - количество фактически заключенных контрактов на оказание юридических услуг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поселения в отчетном периоде</w:t>
      </w:r>
      <w:r w:rsidRPr="008D47A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>Кюу.пк - количество запланированной к заключению контрактов на оказание юридических услуг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поселения</w:t>
      </w:r>
      <w:r w:rsidRPr="008D47AC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8D47AC" w:rsidRPr="008D47AC" w:rsidRDefault="008D47AC" w:rsidP="008D47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антитеррористической защищенности учреждений поселения», рассчитывается по формуле:</w:t>
      </w:r>
    </w:p>
    <w:p w:rsidR="008D47AC" w:rsidRPr="008D47AC" w:rsidRDefault="008D47AC" w:rsidP="008D47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8D47AC" w:rsidRPr="008D47AC" w:rsidRDefault="008D47AC" w:rsidP="008D47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>Оаз = Каз.фк/ Каз.пк х 100, где:</w:t>
      </w:r>
    </w:p>
    <w:p w:rsidR="008D47AC" w:rsidRPr="008D47AC" w:rsidRDefault="008D47AC" w:rsidP="008D47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>Оаз - о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>беспечение антитеррористической защищенности учреждений поселения (%);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>Каз.фк - количество фактически заключенных контрактов на обеспечение антитеррористической защищенности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учреждений поселения в отчетном периоде</w:t>
      </w:r>
      <w:r w:rsidRPr="008D47A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 xml:space="preserve">Каз.пк - количество запланированной к заключению контрактов на обеспечение антитеррористической защищенности 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>учреждений поселения</w:t>
      </w:r>
      <w:r w:rsidRPr="008D47AC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8D47AC" w:rsidRPr="008D47AC" w:rsidRDefault="008D47AC" w:rsidP="008D47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требований пожарной безопасности учреждений поселения», рассчитывается по формуле:</w:t>
      </w:r>
    </w:p>
    <w:p w:rsidR="008D47AC" w:rsidRPr="008D47AC" w:rsidRDefault="008D47AC" w:rsidP="008D47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8D47AC" w:rsidRPr="008D47AC" w:rsidRDefault="008D47AC" w:rsidP="008D47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>Опб = Кпб.фк/ Кпб.пк х 100, где:</w:t>
      </w:r>
    </w:p>
    <w:p w:rsidR="008D47AC" w:rsidRPr="008D47AC" w:rsidRDefault="008D47AC" w:rsidP="008D47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>Опб - о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>беспечение требований пожарной безопасности учреждений поселения (%);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>Кпб.фк - количество фактически заключенных контрактов на обеспечение требований пожарной безопасности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учреждений поселения в отчетном периоде</w:t>
      </w:r>
      <w:r w:rsidRPr="008D47A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 xml:space="preserve">Кпб.пк - количество запланированной к заключению контрактов на обеспечение требований пожарной безопасности 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>учреждений поселения</w:t>
      </w:r>
      <w:r w:rsidRPr="008D47AC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D47AC" w:rsidRPr="008D47AC" w:rsidRDefault="008D47AC" w:rsidP="008D4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b/>
          <w:sz w:val="28"/>
          <w:szCs w:val="28"/>
        </w:rPr>
        <w:t xml:space="preserve">3. Перечень и краткое описание подпрограмм </w:t>
      </w:r>
    </w:p>
    <w:p w:rsidR="008D47AC" w:rsidRPr="008D47AC" w:rsidRDefault="008D47AC" w:rsidP="008D4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b/>
          <w:sz w:val="28"/>
          <w:szCs w:val="28"/>
        </w:rPr>
        <w:t>и основных мероприятий муниципальной программы</w:t>
      </w:r>
    </w:p>
    <w:p w:rsidR="008D47AC" w:rsidRPr="008D47AC" w:rsidRDefault="008D47AC" w:rsidP="008D47AC">
      <w:pPr>
        <w:shd w:val="clear" w:color="auto" w:fill="FFFFFF"/>
        <w:tabs>
          <w:tab w:val="left" w:pos="720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D47AC" w:rsidRPr="008D47AC" w:rsidRDefault="008D47AC" w:rsidP="008D47A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3.1. В рамках муниципальной программы подпрограммы не реализуются.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D47AC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3.2. В рамках муниципальной программы реализуются следующие основные мероприятия: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D47AC">
        <w:rPr>
          <w:rFonts w:ascii="Times New Roman" w:eastAsia="Times New Roman" w:hAnsi="Times New Roman" w:cs="Times New Roman"/>
          <w:sz w:val="28"/>
          <w:szCs w:val="20"/>
          <w:lang w:eastAsia="ar-SA"/>
        </w:rPr>
        <w:t>основное мероприятие № 1 «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муниципального бюджетного учреждения культуры «Старощербиновский историко-краеведческий музей имени М.М. Постернак» Старощербиновского сельского поселения Щербиновского района»;</w:t>
      </w:r>
    </w:p>
    <w:p w:rsidR="008D47AC" w:rsidRPr="008D47AC" w:rsidRDefault="008D47AC" w:rsidP="008D47A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2 «Обеспечение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района»;</w:t>
      </w:r>
    </w:p>
    <w:p w:rsidR="008D47AC" w:rsidRPr="008D47AC" w:rsidRDefault="008D47AC" w:rsidP="008D47A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3 «Обеспечение деятельности муниципального бюджетного учреждения кинематографии «Щербиновский центр кинодосуга» Старощербиновского сельского поселения Щербиновского района»;</w:t>
      </w:r>
    </w:p>
    <w:p w:rsidR="008D47AC" w:rsidRPr="008D47AC" w:rsidRDefault="008D47AC" w:rsidP="008D47A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4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района»;</w:t>
      </w:r>
    </w:p>
    <w:p w:rsidR="008D47AC" w:rsidRPr="008D47AC" w:rsidRDefault="008D47AC" w:rsidP="008D47A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5 «</w:t>
      </w:r>
      <w:r w:rsidRPr="008D47AC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района»;</w:t>
      </w:r>
    </w:p>
    <w:p w:rsidR="008D47AC" w:rsidRPr="008D47AC" w:rsidRDefault="008D47AC" w:rsidP="008D47A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6 «Укрепление материально-технической базы учреждений культуры и кинематографии Старощербиновского сельского поселения Щербиновского района»;</w:t>
      </w:r>
    </w:p>
    <w:p w:rsidR="008D47AC" w:rsidRPr="008D47AC" w:rsidRDefault="008D47AC" w:rsidP="008D47A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7 «Капитальный и текущий ремонт учреждений культуры и кинематографии Старощербиновского сельского поселения Щербиновского района»;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8 «Обеспечение юридическими услугами учреждений культуры и кинематографии Старощербиновского сельского поселения Щербиновского района»;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9 «Обеспечение антитеррористической защищенности учреждений культуры и кинематографии Старощербиновского сельского поселения Щербиновского района»;</w:t>
      </w:r>
    </w:p>
    <w:p w:rsidR="008D47AC" w:rsidRPr="008D47AC" w:rsidRDefault="008D47AC" w:rsidP="008D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10 «Обеспечение требований пожарной безопасности учреждений культуры и кинематографии Старощербиновского сельского поселения Щербиновского района».</w:t>
      </w:r>
    </w:p>
    <w:p w:rsidR="008D47AC" w:rsidRPr="008D47AC" w:rsidRDefault="008D47AC" w:rsidP="008D47A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муниципальной программы в приложении 3 к муниципальной программе.</w:t>
      </w:r>
    </w:p>
    <w:p w:rsidR="008D47AC" w:rsidRPr="008D47AC" w:rsidRDefault="008D47AC" w:rsidP="008D47A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b/>
          <w:sz w:val="28"/>
          <w:szCs w:val="20"/>
        </w:rPr>
        <w:t>4. Обоснование ресурсного обеспечения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b/>
          <w:sz w:val="28"/>
          <w:szCs w:val="20"/>
        </w:rPr>
        <w:t>муниципальной программы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>4.1. Общий объем финансирования муниципальной программы приведен ниже и составляет 127932594 (сто двадцать семь миллионов девятьсот тридцать две тысячи пятьсот девяносто четыре) рубля 75 копеек: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3"/>
        <w:gridCol w:w="1559"/>
        <w:gridCol w:w="1418"/>
        <w:gridCol w:w="1275"/>
        <w:gridCol w:w="1134"/>
        <w:gridCol w:w="1134"/>
      </w:tblGrid>
      <w:tr w:rsidR="008D47AC" w:rsidRPr="008D47AC" w:rsidTr="008D47AC">
        <w:trPr>
          <w:trHeight w:val="55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мероприятия,</w:t>
            </w:r>
          </w:p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финансирования, всего, рублей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D47AC" w:rsidRPr="008D47AC" w:rsidTr="008D47AC">
        <w:trPr>
          <w:trHeight w:val="4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AC" w:rsidRPr="008D47AC" w:rsidRDefault="008D47AC" w:rsidP="008D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AC" w:rsidRPr="008D47AC" w:rsidRDefault="008D47AC" w:rsidP="008D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D47AC" w:rsidRPr="008D47AC" w:rsidTr="008D47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47AC" w:rsidRPr="008D47AC" w:rsidTr="008D47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127932594,75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20943621,33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39764978,93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25261604,49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20981195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20981195</w:t>
            </w:r>
          </w:p>
        </w:tc>
      </w:tr>
      <w:tr w:rsidR="008D47AC" w:rsidRPr="008D47AC" w:rsidTr="008D47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бюджет Старощербиновского сельского поселения Щербиновского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122658094,75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20943621,33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34490478,93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25261604,49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20981195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20981195</w:t>
            </w:r>
          </w:p>
        </w:tc>
      </w:tr>
      <w:tr w:rsidR="008D47AC" w:rsidRPr="008D47AC" w:rsidTr="008D47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бюджет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5274500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C" w:rsidRPr="008D47AC" w:rsidRDefault="008D47AC" w:rsidP="008D47A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5274500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C" w:rsidRPr="008D47AC" w:rsidRDefault="008D47AC" w:rsidP="008D4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47AC" w:rsidRPr="008D47AC" w:rsidTr="008D47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1</w:t>
            </w: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деятельности муниципального бюджетного учреждения культуры «Старощербиновский историко-краеведческий музей имени М.М. Постернак Старощербиновского сельского поселения Щербиновского района» </w:t>
            </w: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10600235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2055000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2117600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2150545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2138545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2138545</w:t>
            </w:r>
          </w:p>
        </w:tc>
      </w:tr>
      <w:tr w:rsidR="008D47AC" w:rsidRPr="008D47AC" w:rsidTr="008D47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Основное мероприятие № 2</w:t>
            </w: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деятельности муниципального бюджетного учреждения культуры «Центр народного творчества» Старощербиновского сельского поселения Щербиновского района» </w:t>
            </w: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53537870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9440500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9872155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11419605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11402805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11402805</w:t>
            </w:r>
          </w:p>
        </w:tc>
      </w:tr>
      <w:tr w:rsidR="008D47AC" w:rsidRPr="008D47AC" w:rsidTr="008D47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3</w:t>
            </w: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деятельности муниципального бюджетного учреждения кинематографии «Щербиновский центр кинодосуга» Старощербиновского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23961879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4500000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4770300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4934193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4878693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4878693</w:t>
            </w:r>
          </w:p>
        </w:tc>
      </w:tr>
      <w:tr w:rsidR="008D47AC" w:rsidRPr="008D47AC" w:rsidTr="008D47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4</w:t>
            </w: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деятельности муниципального казенного учреждения культуры «Детская библиотека» </w:t>
            </w: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Старощербиновского сельского поселения Щербиновского района»</w:t>
            </w: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lastRenderedPageBreak/>
              <w:t>12186008,10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2456500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2435098,10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2456670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2418870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2418870</w:t>
            </w:r>
          </w:p>
        </w:tc>
      </w:tr>
      <w:tr w:rsidR="008D47AC" w:rsidRPr="008D47AC" w:rsidTr="008D47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5</w:t>
            </w:r>
          </w:p>
          <w:p w:rsidR="008D47AC" w:rsidRPr="008D47AC" w:rsidRDefault="008D47AC" w:rsidP="008D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615073,54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90159,69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98795,85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141554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142282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142282</w:t>
            </w:r>
          </w:p>
        </w:tc>
      </w:tr>
      <w:tr w:rsidR="008D47AC" w:rsidRPr="008D47AC" w:rsidTr="008D47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6</w:t>
            </w:r>
          </w:p>
          <w:p w:rsidR="008D47AC" w:rsidRPr="008D47AC" w:rsidRDefault="008D47AC" w:rsidP="008D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«Укрепление материально-технической базы учреждений культуры и кинематографии Старощербиновского сельского поселения </w:t>
            </w: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Щербиновского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lastRenderedPageBreak/>
              <w:t>7514068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108500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3507550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3898018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C" w:rsidRPr="008D47AC" w:rsidRDefault="008D47AC" w:rsidP="008D47AC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7AC" w:rsidRPr="008D47AC" w:rsidTr="008D47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7 </w:t>
            </w: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«Капитальный и текущий ремонт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17695986,61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2187961,64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15508024,97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C" w:rsidRPr="008D47AC" w:rsidRDefault="008D47AC" w:rsidP="008D47AC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7AC" w:rsidRPr="008D47AC" w:rsidTr="008D47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8 </w:t>
            </w: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юридическими услугами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190000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105000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85000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C" w:rsidRPr="008D47AC" w:rsidRDefault="008D47AC" w:rsidP="008D47AC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7AC" w:rsidRPr="008D47AC" w:rsidTr="008D47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9</w:t>
            </w:r>
          </w:p>
          <w:p w:rsidR="008D47AC" w:rsidRPr="008D47AC" w:rsidRDefault="008D47AC" w:rsidP="008D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«Обеспечение антитеррористической защищенности </w:t>
            </w: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культуры и кинематографии Старощербиновского </w:t>
            </w: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Щербиновского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lastRenderedPageBreak/>
              <w:t>241715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241715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C" w:rsidRPr="008D47AC" w:rsidRDefault="008D47AC" w:rsidP="008D47AC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7AC" w:rsidRPr="008D47AC" w:rsidTr="008D47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10</w:t>
            </w:r>
          </w:p>
          <w:p w:rsidR="008D47AC" w:rsidRPr="008D47AC" w:rsidRDefault="008D47AC" w:rsidP="008D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«Обеспечение требований пожарной безопасности </w:t>
            </w: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1389759,50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AC">
              <w:rPr>
                <w:rFonts w:ascii="Times New Roman" w:eastAsia="Times New Roman" w:hAnsi="Times New Roman" w:cs="Times New Roman"/>
              </w:rPr>
              <w:t>1128740,01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AC">
              <w:rPr>
                <w:rFonts w:ascii="Times New Roman" w:eastAsia="Times New Roman" w:hAnsi="Times New Roman" w:cs="Times New Roman"/>
                <w:sz w:val="24"/>
                <w:szCs w:val="24"/>
              </w:rPr>
              <w:t>261019,49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C" w:rsidRPr="008D47AC" w:rsidRDefault="008D47AC" w:rsidP="008D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C" w:rsidRPr="008D47AC" w:rsidRDefault="008D47AC" w:rsidP="008D47AC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47AC" w:rsidRPr="008D47AC" w:rsidRDefault="008D47AC" w:rsidP="008D47AC">
      <w:pPr>
        <w:shd w:val="clear" w:color="auto" w:fill="FFFFFF"/>
        <w:tabs>
          <w:tab w:val="left" w:pos="0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47AC" w:rsidRPr="008D47AC" w:rsidRDefault="008D47AC" w:rsidP="008D47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</w:t>
      </w:r>
    </w:p>
    <w:p w:rsidR="008D47AC" w:rsidRPr="008D47AC" w:rsidRDefault="008D47AC" w:rsidP="008D47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b/>
          <w:bCs/>
          <w:sz w:val="28"/>
          <w:szCs w:val="28"/>
        </w:rPr>
        <w:t>на оказание муниципальных услуг (выполнение работ)</w:t>
      </w:r>
    </w:p>
    <w:p w:rsidR="008D47AC" w:rsidRPr="008D47AC" w:rsidRDefault="008D47AC" w:rsidP="008D47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муниципальными учреждениями Старощербиновского </w:t>
      </w:r>
    </w:p>
    <w:p w:rsidR="008D47AC" w:rsidRPr="008D47AC" w:rsidRDefault="008D47AC" w:rsidP="008D47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Щербиновского района в сфере</w:t>
      </w:r>
    </w:p>
    <w:p w:rsidR="008D47AC" w:rsidRPr="008D47AC" w:rsidRDefault="008D47AC" w:rsidP="008D47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муниципальной программы на очередной</w:t>
      </w:r>
    </w:p>
    <w:p w:rsidR="008D47AC" w:rsidRPr="008D47AC" w:rsidRDefault="008D47AC" w:rsidP="008D47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год и плановый период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bCs/>
          <w:sz w:val="28"/>
          <w:szCs w:val="28"/>
        </w:rPr>
        <w:t>5.1. Прогноз сводных показателей муниципальных заданий на оказание муниципальных услуг (выполнение работ) муниципальными учреждениями Старощербиновского сельского поселения Щербиновского района в сфере реализации муниципальной программы приведен в приложении 4 к муниципальной программе.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47AC" w:rsidRPr="008D47AC" w:rsidRDefault="008D47AC" w:rsidP="008D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47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Методика оценки эффективности реализации</w:t>
      </w:r>
    </w:p>
    <w:p w:rsidR="008D47AC" w:rsidRPr="008D47AC" w:rsidRDefault="008D47AC" w:rsidP="008D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47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программы</w:t>
      </w:r>
    </w:p>
    <w:p w:rsidR="008D47AC" w:rsidRPr="008D47AC" w:rsidRDefault="008D47AC" w:rsidP="008D4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47AC" w:rsidRPr="008D47AC" w:rsidRDefault="008D47AC" w:rsidP="008D4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47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приложении № 5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</w:t>
      </w:r>
      <w:r w:rsidRPr="008D47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8D47AC" w:rsidRPr="008D47AC" w:rsidRDefault="008D47AC" w:rsidP="008D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47AC" w:rsidRPr="008D47AC" w:rsidRDefault="008D47AC" w:rsidP="008D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b/>
          <w:sz w:val="28"/>
          <w:szCs w:val="28"/>
        </w:rPr>
        <w:t xml:space="preserve">7. Механизм реализации муниципальной программы и контроль </w:t>
      </w:r>
    </w:p>
    <w:p w:rsidR="008D47AC" w:rsidRPr="008D47AC" w:rsidRDefault="008D47AC" w:rsidP="008D4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b/>
          <w:sz w:val="28"/>
          <w:szCs w:val="28"/>
        </w:rPr>
        <w:t>за ее выполнением</w:t>
      </w:r>
    </w:p>
    <w:p w:rsidR="008D47AC" w:rsidRPr="008D47AC" w:rsidRDefault="008D47AC" w:rsidP="008D4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>7.1. Текущее управление муниципальной программой осуществляет ее координатор, который: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формирует структуру муниципальной программы; 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проводит мониторинг реализации муниципальной программы; 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9" w:history="1">
        <w:r w:rsidRPr="008D47AC">
          <w:rPr>
            <w:rFonts w:ascii="Times New Roman" w:eastAsia="Times New Roman" w:hAnsi="Times New Roman" w:cs="Times New Roman"/>
            <w:sz w:val="28"/>
            <w:szCs w:val="28"/>
          </w:rPr>
          <w:t>http://starsсherb.ru</w:t>
        </w:r>
      </w:hyperlink>
      <w:r w:rsidRPr="008D47A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7.2. Координатор муниципальной программы ежегодно, не позднее         31 декабря текущего финансового года, разрабатывает </w:t>
      </w:r>
      <w:hyperlink r:id="rId10" w:anchor="Par1729" w:history="1">
        <w:r w:rsidRPr="008D47AC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  <w:r w:rsidRPr="008D47AC">
        <w:rPr>
          <w:rFonts w:ascii="Calibri" w:eastAsia="Times New Roman" w:hAnsi="Calibri" w:cs="Calibri"/>
          <w:szCs w:val="20"/>
        </w:rPr>
        <w:t xml:space="preserve"> 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 - финансово-экономический отдел) в течение трех рабочих дней с даты подписания.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lastRenderedPageBreak/>
        <w:t>7.3. 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  <w:r w:rsidRPr="008D47AC">
        <w:rPr>
          <w:rFonts w:ascii="Times New Roman" w:eastAsia="Times New Roman" w:hAnsi="Times New Roman" w:cs="Times New Roman"/>
        </w:rPr>
        <w:t xml:space="preserve"> 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</w:t>
      </w:r>
      <w:r w:rsidRPr="008D47AC">
        <w:rPr>
          <w:rFonts w:ascii="Times New Roman" w:eastAsia="Times New Roman" w:hAnsi="Times New Roman" w:cs="Times New Roman"/>
        </w:rPr>
        <w:t xml:space="preserve"> 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>Отчетными периодами при предоставлении отчетных форм являются: 1 квартал, первое полугодие, 9 месяцев, год.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оценку эффективности реализации муниципальной программы. 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 xml:space="preserve">По завершению срока реализации муниципальной программы в отчетном 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lastRenderedPageBreak/>
        <w:t>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 xml:space="preserve">7.8. </w:t>
      </w:r>
      <w:r w:rsidRPr="008D47AC">
        <w:rPr>
          <w:rFonts w:ascii="Times New Roman" w:eastAsia="Times New Roman" w:hAnsi="Times New Roman" w:cs="Times New Roman"/>
          <w:sz w:val="28"/>
          <w:szCs w:val="28"/>
        </w:rPr>
        <w:t>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  <w:r w:rsidRPr="008D47A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D47AC" w:rsidRPr="008D47AC" w:rsidRDefault="008D47AC" w:rsidP="008D47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8D47AC">
        <w:rPr>
          <w:rFonts w:ascii="Times New Roman" w:eastAsia="Times New Roman" w:hAnsi="Times New Roman" w:cs="Times New Roman"/>
          <w:sz w:val="28"/>
          <w:szCs w:val="20"/>
        </w:rPr>
        <w:t xml:space="preserve">7.9. </w:t>
      </w:r>
      <w:r w:rsidRPr="008D47A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При реализации мероприятия муниципальной программы (основного мероприятия) координатор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:rsidR="008D47AC" w:rsidRPr="008D47AC" w:rsidRDefault="008D47AC" w:rsidP="008D47AC">
      <w:pPr>
        <w:suppressAutoHyphens/>
        <w:autoSpaceDE w:val="0"/>
        <w:spacing w:after="0" w:line="240" w:lineRule="auto"/>
        <w:ind w:firstLine="737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8D47A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7.10. Согласно Федеральному закону от 5 апреля 2013 г. № 44-ФЗ </w:t>
      </w:r>
      <w:bookmarkStart w:id="0" w:name="_GoBack"/>
      <w:bookmarkEnd w:id="0"/>
      <w:r w:rsidRPr="008D47A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:rsidR="008D47AC" w:rsidRPr="008D47AC" w:rsidRDefault="008D47AC" w:rsidP="008D47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8D47A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7.11. Муниципальный заказчик (заказчик):</w:t>
      </w:r>
    </w:p>
    <w:p w:rsidR="008D47AC" w:rsidRPr="008D47AC" w:rsidRDefault="008D47AC" w:rsidP="008D47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8D47A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1" w:history="1">
        <w:r w:rsidRPr="008D47AC">
          <w:rPr>
            <w:rFonts w:ascii="Times New Roman" w:eastAsia="Arial" w:hAnsi="Times New Roman" w:cs="Times New Roman"/>
            <w:kern w:val="2"/>
            <w:sz w:val="28"/>
            <w:szCs w:val="28"/>
            <w:lang w:eastAsia="fa-IR" w:bidi="fa-IR"/>
          </w:rPr>
          <w:t>закону</w:t>
        </w:r>
      </w:hyperlink>
      <w:r w:rsidRPr="008D47A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8D47AC" w:rsidRPr="008D47AC" w:rsidRDefault="008D47AC" w:rsidP="008D47A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8D47A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проводит анализ выполнения мероприятия;</w:t>
      </w:r>
    </w:p>
    <w:p w:rsidR="008D47AC" w:rsidRPr="008D47AC" w:rsidRDefault="008D47AC" w:rsidP="008D47A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8D47A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8D47AC" w:rsidRPr="008D47AC" w:rsidRDefault="008D47AC" w:rsidP="008D47A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8D47A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7.13. Исполнитель: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8D47AC" w:rsidRPr="008D47AC" w:rsidRDefault="008D47AC" w:rsidP="008D47A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D47AC" w:rsidRPr="008D47AC" w:rsidRDefault="008D47AC" w:rsidP="008D4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D47AC" w:rsidRPr="008D47AC" w:rsidRDefault="008D47AC" w:rsidP="008D47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8D47AC" w:rsidRPr="008D47AC" w:rsidRDefault="008D47AC" w:rsidP="008D47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начальника</w:t>
      </w:r>
    </w:p>
    <w:p w:rsidR="008D47AC" w:rsidRPr="008D47AC" w:rsidRDefault="008D47AC" w:rsidP="008D47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8D47AC" w:rsidRPr="008D47AC" w:rsidRDefault="008D47AC" w:rsidP="008D47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:rsidR="008D47AC" w:rsidRPr="008D47AC" w:rsidRDefault="008D47AC" w:rsidP="008D47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8D47AC" w:rsidRPr="008D47AC" w:rsidRDefault="008D47AC" w:rsidP="008D47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8D47AC" w:rsidRPr="008D47AC" w:rsidRDefault="008D47AC" w:rsidP="008D47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О.Н. Евстигнеева</w:t>
      </w: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30"/>
      </w:tblGrid>
      <w:tr w:rsidR="008D47AC" w:rsidRPr="008D47AC" w:rsidTr="00403428">
        <w:tc>
          <w:tcPr>
            <w:tcW w:w="4927" w:type="dxa"/>
          </w:tcPr>
          <w:p w:rsidR="008D47AC" w:rsidRPr="008D47AC" w:rsidRDefault="008D47AC" w:rsidP="008D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D47AC" w:rsidRPr="008D47AC" w:rsidRDefault="008D47AC" w:rsidP="008D47A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Приложение 1</w:t>
            </w:r>
          </w:p>
          <w:p w:rsidR="008D47AC" w:rsidRPr="008D47AC" w:rsidRDefault="008D47AC" w:rsidP="008D47A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 муниципальной программе</w:t>
            </w:r>
          </w:p>
          <w:p w:rsidR="008D47AC" w:rsidRPr="008D47AC" w:rsidRDefault="008D47AC" w:rsidP="008D47A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Старощербиновского</w:t>
            </w:r>
          </w:p>
          <w:p w:rsidR="008D47AC" w:rsidRPr="008D47AC" w:rsidRDefault="008D47AC" w:rsidP="008D47A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сельского поселения</w:t>
            </w:r>
          </w:p>
          <w:p w:rsidR="008D47AC" w:rsidRPr="008D47AC" w:rsidRDefault="008D47AC" w:rsidP="008D47A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Щербиновского района</w:t>
            </w:r>
          </w:p>
          <w:p w:rsidR="008D47AC" w:rsidRPr="008D47AC" w:rsidRDefault="008D47AC" w:rsidP="008D47A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«Развитие культуры и</w:t>
            </w:r>
          </w:p>
          <w:p w:rsidR="008D47AC" w:rsidRPr="008D47AC" w:rsidRDefault="008D47AC" w:rsidP="008D47A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кинематографии в</w:t>
            </w:r>
          </w:p>
          <w:p w:rsidR="008D47AC" w:rsidRPr="008D47AC" w:rsidRDefault="008D47AC" w:rsidP="008D47A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Старощербиновском</w:t>
            </w:r>
          </w:p>
          <w:p w:rsidR="008D47AC" w:rsidRPr="008D47AC" w:rsidRDefault="008D47AC" w:rsidP="008D47A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сельском поселении</w:t>
            </w:r>
          </w:p>
          <w:p w:rsidR="008D47AC" w:rsidRPr="008D47AC" w:rsidRDefault="008D47AC" w:rsidP="008D47A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Щербиновского района»</w:t>
            </w:r>
          </w:p>
          <w:p w:rsidR="008D47AC" w:rsidRPr="008D47AC" w:rsidRDefault="008D47AC" w:rsidP="008D47A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8D47AC" w:rsidRPr="008D47AC" w:rsidRDefault="008D47AC" w:rsidP="008D4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8D47AC" w:rsidRPr="008D47AC" w:rsidRDefault="008D47AC" w:rsidP="008D4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Старощербиновского</w:t>
      </w:r>
    </w:p>
    <w:p w:rsidR="008D47AC" w:rsidRPr="008D47AC" w:rsidRDefault="008D47AC" w:rsidP="008D4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</w:t>
      </w:r>
    </w:p>
    <w:p w:rsidR="008D47AC" w:rsidRPr="008D47AC" w:rsidRDefault="008D47AC" w:rsidP="008D47A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47AC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культуры и кинематографии в Старощербиновском</w:t>
      </w:r>
    </w:p>
    <w:p w:rsidR="008D47AC" w:rsidRPr="008D47AC" w:rsidRDefault="008D47AC" w:rsidP="008D47A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47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сельском поселении Щербиновского района» </w:t>
      </w:r>
    </w:p>
    <w:p w:rsidR="008D47AC" w:rsidRPr="008D47AC" w:rsidRDefault="008D47AC" w:rsidP="008D47A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51"/>
        <w:gridCol w:w="236"/>
        <w:gridCol w:w="5219"/>
      </w:tblGrid>
      <w:tr w:rsidR="008D47AC" w:rsidRPr="008D47AC" w:rsidTr="00403428">
        <w:tc>
          <w:tcPr>
            <w:tcW w:w="4151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36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Старощербиновского сельского поселения Щербиновского района </w:t>
            </w: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«Развитие культуры и кинематографии в Старощербиновском сельском поселении Щербиновского района» </w:t>
            </w: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муниципальная программа)</w:t>
            </w:r>
          </w:p>
        </w:tc>
      </w:tr>
      <w:tr w:rsidR="008D47AC" w:rsidRPr="008D47AC" w:rsidTr="00403428">
        <w:tc>
          <w:tcPr>
            <w:tcW w:w="4151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47AC" w:rsidRPr="008D47AC" w:rsidTr="00403428">
        <w:tc>
          <w:tcPr>
            <w:tcW w:w="4151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236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финансово-экономический отдел администрации Старощербиновского сельского поселения Щербиновского района</w:t>
            </w:r>
          </w:p>
        </w:tc>
      </w:tr>
      <w:tr w:rsidR="008D47AC" w:rsidRPr="008D47AC" w:rsidTr="00403428">
        <w:tc>
          <w:tcPr>
            <w:tcW w:w="4151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47AC" w:rsidRPr="008D47AC" w:rsidTr="00403428">
        <w:tc>
          <w:tcPr>
            <w:tcW w:w="4151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47AC" w:rsidRPr="008D47AC" w:rsidTr="00403428">
        <w:tc>
          <w:tcPr>
            <w:tcW w:w="4151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47AC" w:rsidRPr="008D47AC" w:rsidTr="00403428">
        <w:tc>
          <w:tcPr>
            <w:tcW w:w="4151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муниципальной 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47AC" w:rsidRPr="008D47AC" w:rsidTr="00403428">
        <w:tc>
          <w:tcPr>
            <w:tcW w:w="4151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47AC" w:rsidRPr="008D47AC" w:rsidTr="00403428">
        <w:tc>
          <w:tcPr>
            <w:tcW w:w="4151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36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47AC" w:rsidRPr="008D47AC" w:rsidTr="00403428">
        <w:tc>
          <w:tcPr>
            <w:tcW w:w="4151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47AC" w:rsidRPr="008D47AC" w:rsidTr="00403428">
        <w:tc>
          <w:tcPr>
            <w:tcW w:w="4151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1 «Обеспечение деятельности муниципального бюджетного учреждения культуры «Старощербиновский историко-краеведческий музей имени М.М. Постернак» Старощербиновского сельского поселения Щербиновского района»;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№ 2 «Обеспечение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3 «Обеспечение деятельности муниципального бюджетного учреждения кинематографии «Щербиновский центр кинодосуга» Старощербиновского сельского поселения Щербиновского района»;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4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5 «Предоставление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6 «Укрепление материально-технической базы учреждений культуры и кинематографии Старощербиновского сельского поселения Щербиновского района»;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7 «Капитальный и текущий ремонт учреждений культуры и кинематографии Старощербиновского сельского поселения Щербиновского района»;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8 «Обеспечение юридическими услугами учреждений культуры и кинематографии Старощербиновского сельского поселения Щербиновского района»;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9 «Обеспечение антитеррористической защищенности учреждений культуры и кинематографии Старощербиновского сельского поселения Щербиновского района»;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№ 10 «Обеспечение требований пожарной безопасности учреждений культуры и кинематографии Старощербиновского сельского поселения Щербиновского района»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47AC" w:rsidRPr="008D47AC" w:rsidTr="00403428">
        <w:tc>
          <w:tcPr>
            <w:tcW w:w="4151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8D47AC" w:rsidRPr="008D47AC" w:rsidRDefault="008D47AC" w:rsidP="008D47A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поселении</w:t>
            </w:r>
          </w:p>
          <w:p w:rsidR="008D47AC" w:rsidRPr="008D47AC" w:rsidRDefault="008D47AC" w:rsidP="008D47A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47AC" w:rsidRPr="008D47AC" w:rsidTr="00403428">
        <w:tc>
          <w:tcPr>
            <w:tcW w:w="4151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библиотечного обслуживания населения, пополнение библиотечного фонда и обеспечение его сохранности;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условий для организации массового отдыха и досуга жителей поселения; 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музейного обслуживания населения с учетом интересов и потребностей, различных социально-возрастных и образовательных групп;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квалифицированными кадрами муниципальных учреждений культуры и кинематографии поселения;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укрепление материально-технической базы учреждений культуры и кинематографии Старощербиновского сельского поселения Щербиновского района;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капитальный и текущий ремонт учреждений культуры и кинематографии Старощербиновского сельского поселения Щербиновского района;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юридическими услугами учреждений культуры и кинематографии </w:t>
            </w: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Старощербиновского сельского поселения Щербиновского района;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антитеррористической защищенности учреждений культуры и кинематографии Старощербиновского сельского поселения Щербиновского района;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требований пожарной безопасности учреждений культуры и кинематографии Старощербиновского сельского поселения Щербиновского района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47AC" w:rsidRPr="008D47AC" w:rsidTr="00403428">
        <w:tc>
          <w:tcPr>
            <w:tcW w:w="4151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236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количества посещений (по отношению к предыдущему году;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количества выставок и выставочных проектов (по отношению к 2012 году);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экспонированных музейных предметов от общего числа музейных предметов и коллекций;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численность зрителей на мероприятиях, в расчете на 1000 человек;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численность участников клубных формирований в расчете на 1000 человек;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клубных формирований;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числа зрителей киносеансов по сравнению с предыдущим годом;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наполняемость зала;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среднее число документовыдач в расчете на 1000 человек населения в возрасте до 15 лет (включительно);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экземпляров новых поступлений в библиотечные фонды на 1000 человек в возрасте до 15 лет (включительно);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специалистов села</w:t>
            </w: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компенсационными выплатами на возмещение расходов по оплате жилья, отопления и освещения</w:t>
            </w: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количество приобретенных объектов имущества;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капитально отремонтированных объектов недвижимости;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 недвижимости, с выполненным текущим ремонтом;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осуществление строительного контроля;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количество разработанных проектов;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количество разработанных смет;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проектов, прошедших государственную экспертизу;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заключенных контрактов на оказание юридических услуг;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заключенных контрактов на обеспечение антитеррористической защищенности;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заключенных контрактов на обеспечение требований пожарной безопасности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47AC" w:rsidRPr="008D47AC" w:rsidTr="00403428">
        <w:tc>
          <w:tcPr>
            <w:tcW w:w="4151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муниципальной программы не предусмотрены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программы: 2020 - 2024 годы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47AC" w:rsidRPr="008D47AC" w:rsidTr="00403428">
        <w:tc>
          <w:tcPr>
            <w:tcW w:w="4151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36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127932594 рубля 75 копеек.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Из бюджета Старощербиновского сельского поселения Щербиновского района 122658094 рубля 75 копеек, в том числе: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- 20943621 рубль 33 копейки;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- 34490478 рублей 93 копеек;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25261604 рубля 49 копеек;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- 20981195 рублей 00 копеек;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20981195 рублей 00 копеек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Из краевого бюджета 5274500 рублей 00 копеек, в том числе: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- 5274500 рублей 00 копеек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47AC" w:rsidRPr="008D47AC" w:rsidTr="00403428">
        <w:tc>
          <w:tcPr>
            <w:tcW w:w="4151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над выполнением </w:t>
            </w:r>
          </w:p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8D47AC" w:rsidRPr="008D47AC" w:rsidRDefault="008D47AC" w:rsidP="008D4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D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финансово-экономический отдел администрации Старощербиновского сельского поселения Щербиновского района.</w:t>
            </w:r>
          </w:p>
        </w:tc>
      </w:tr>
    </w:tbl>
    <w:p w:rsidR="008D47AC" w:rsidRPr="008D47AC" w:rsidRDefault="008D47AC" w:rsidP="008D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D47AC" w:rsidRPr="008D47AC" w:rsidRDefault="008D47AC" w:rsidP="008D4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D47AC" w:rsidRPr="008D47AC" w:rsidRDefault="008D47AC" w:rsidP="008D47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8D47AC" w:rsidRPr="008D47AC" w:rsidRDefault="008D47AC" w:rsidP="008D47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начальника</w:t>
      </w:r>
    </w:p>
    <w:p w:rsidR="008D47AC" w:rsidRPr="008D47AC" w:rsidRDefault="008D47AC" w:rsidP="008D47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8D47AC" w:rsidRPr="008D47AC" w:rsidRDefault="008D47AC" w:rsidP="008D47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:rsidR="008D47AC" w:rsidRPr="008D47AC" w:rsidRDefault="008D47AC" w:rsidP="008D47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8D47AC" w:rsidRPr="008D47AC" w:rsidRDefault="008D47AC" w:rsidP="008D47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8D47AC" w:rsidRPr="008D47AC" w:rsidRDefault="008D47AC" w:rsidP="008D47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D47AC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О.Н. Евстигнеева</w:t>
      </w: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  <w:sectPr w:rsidR="008D47AC" w:rsidSect="00177B58">
          <w:headerReference w:type="even" r:id="rId12"/>
          <w:headerReference w:type="default" r:id="rId13"/>
          <w:headerReference w:type="first" r:id="rId14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465"/>
        <w:tblW w:w="0" w:type="auto"/>
        <w:tblLook w:val="01E0" w:firstRow="1" w:lastRow="1" w:firstColumn="1" w:lastColumn="1" w:noHBand="0" w:noVBand="0"/>
      </w:tblPr>
      <w:tblGrid>
        <w:gridCol w:w="9434"/>
        <w:gridCol w:w="5136"/>
      </w:tblGrid>
      <w:tr w:rsidR="00652697" w:rsidRPr="00652697" w:rsidTr="00403428">
        <w:tc>
          <w:tcPr>
            <w:tcW w:w="9606" w:type="dxa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80" w:type="dxa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2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Старощербиновского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 поселения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Щербиновского района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«Развитие культуры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кинематографии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Старощербиновском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сельском поселении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 района»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52697" w:rsidRPr="00652697" w:rsidRDefault="00652697" w:rsidP="00652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526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ЦЕЛИ, ЗАДАЧИ И ЦЕЛЕВЫЕ ПОКАЗАТЕЛИ</w:t>
      </w:r>
    </w:p>
    <w:p w:rsidR="00652697" w:rsidRPr="00652697" w:rsidRDefault="00652697" w:rsidP="00652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526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программы Старощербиновского сельского поселения Щербиновского района</w:t>
      </w:r>
    </w:p>
    <w:p w:rsidR="00652697" w:rsidRPr="00652697" w:rsidRDefault="00652697" w:rsidP="00652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и кинематографии в Старощербиновском</w:t>
      </w:r>
    </w:p>
    <w:p w:rsidR="00652697" w:rsidRPr="00652697" w:rsidRDefault="00652697" w:rsidP="00652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сельском поселении Щербиновского района»</w:t>
      </w:r>
    </w:p>
    <w:p w:rsidR="00652697" w:rsidRPr="00652697" w:rsidRDefault="00652697" w:rsidP="00652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3"/>
        <w:gridCol w:w="4112"/>
        <w:gridCol w:w="1418"/>
        <w:gridCol w:w="1417"/>
        <w:gridCol w:w="1559"/>
        <w:gridCol w:w="1843"/>
        <w:gridCol w:w="1701"/>
        <w:gridCol w:w="1711"/>
        <w:gridCol w:w="21"/>
      </w:tblGrid>
      <w:tr w:rsidR="00652697" w:rsidRPr="00652697" w:rsidTr="00403428">
        <w:trPr>
          <w:tblCellSpacing w:w="5" w:type="nil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показателей:</w:t>
            </w: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Старощербиновском сельском поселении Щербиновского района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музейного обслуживания населения с учетом интересов и потребностей, различных социально-возрастных и образовательных групп</w:t>
            </w: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увеличение количества посещений (</w:t>
            </w: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отношению к предыдущему году)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1.1.1.2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выставок и выставочных проектов (по отношению к 2012 году)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экспонированных музейных предметов от общего числа музейных предметов и коллекций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организации массового отдыха и досуга жителей поселения</w:t>
            </w: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численность зрителей на мероприятиях, в расчете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формирований, в расчете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</w:t>
            </w: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зрителей киносеансов (по сравнению с предыдущим годом)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средняя наполняемость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652697" w:rsidRPr="00652697" w:rsidTr="00403428">
        <w:trPr>
          <w:trHeight w:val="377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число документовыдач в расчете на 1000 человек населения в возрасте до 15 лет (включительно)</w:t>
            </w:r>
          </w:p>
          <w:p w:rsidR="00652697" w:rsidRPr="00652697" w:rsidRDefault="00652697" w:rsidP="0065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697" w:rsidRPr="00652697" w:rsidRDefault="00652697" w:rsidP="0065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экземпляров новых поступлений в </w:t>
            </w: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библиотечные фонды на 1000 человек в возрасте до 15 лет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создание условий для обеспечения квалифицированными кадрами муниципальных учреждений культуры и кинематографии поселения</w:t>
            </w: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специалистов села</w:t>
            </w: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компенсационными выплатами на возмещение расходов по оплате жилья, отопления и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1.1.6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укрепление материально-технической базы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1.1.6.1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приобретенных объектов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1.1.6.2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оснащенных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капитальный и текущий ремонт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количество отремонтированных (капитальный и текущий ремонт) учреждений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работ по текущему и капитальному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осуществление строительного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количество разработанных проектов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разработанных смет</w:t>
            </w:r>
          </w:p>
          <w:p w:rsidR="00652697" w:rsidRPr="00652697" w:rsidRDefault="00652697" w:rsidP="006526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проектов, прошедших государственную экспертизу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1.1.8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юридическими услугами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1.1.8.1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количество заключенных контрактов на оказание юридических услуг учреждениям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1.1.9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антитеррористической защищенности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1.1.9.1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заключенных контрактов на обеспечение антитеррористической защищенности учреждений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1.1.10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требований пожарной безопасности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652697" w:rsidRPr="00652697" w:rsidTr="00403428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1.1.10.1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заключенных контрактов на обеспечение требований пожарной безопасности учреждений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52697" w:rsidRPr="00652697" w:rsidRDefault="00652697" w:rsidP="006526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697" w:rsidRPr="00652697" w:rsidRDefault="00652697" w:rsidP="006526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sz w:val="28"/>
          <w:szCs w:val="28"/>
        </w:rPr>
        <w:t>начальника</w:t>
      </w: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                                                            О.Н. Евстигнеева</w:t>
      </w: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26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8D47AC" w:rsidRDefault="008D47AC" w:rsidP="00A93EFC">
      <w:pPr>
        <w:spacing w:after="0" w:line="240" w:lineRule="auto"/>
        <w:rPr>
          <w:rFonts w:ascii="Times New Roman" w:hAnsi="Times New Roman" w:cs="Times New Roman"/>
        </w:rPr>
      </w:pPr>
    </w:p>
    <w:p w:rsidR="00652697" w:rsidRDefault="00652697" w:rsidP="00A93EFC">
      <w:pPr>
        <w:spacing w:after="0" w:line="240" w:lineRule="auto"/>
        <w:rPr>
          <w:rFonts w:ascii="Times New Roman" w:hAnsi="Times New Roman" w:cs="Times New Roman"/>
        </w:rPr>
      </w:pPr>
    </w:p>
    <w:p w:rsidR="00652697" w:rsidRDefault="00652697" w:rsidP="00A93EFC">
      <w:pPr>
        <w:spacing w:after="0" w:line="240" w:lineRule="auto"/>
        <w:rPr>
          <w:rFonts w:ascii="Times New Roman" w:hAnsi="Times New Roman" w:cs="Times New Roman"/>
        </w:rPr>
      </w:pPr>
    </w:p>
    <w:p w:rsidR="00652697" w:rsidRDefault="00652697" w:rsidP="00A93EFC">
      <w:pPr>
        <w:spacing w:after="0" w:line="240" w:lineRule="auto"/>
        <w:rPr>
          <w:rFonts w:ascii="Times New Roman" w:hAnsi="Times New Roman" w:cs="Times New Roman"/>
        </w:rPr>
      </w:pPr>
    </w:p>
    <w:p w:rsidR="00652697" w:rsidRDefault="00652697" w:rsidP="00A93EFC">
      <w:pPr>
        <w:spacing w:after="0" w:line="240" w:lineRule="auto"/>
        <w:rPr>
          <w:rFonts w:ascii="Times New Roman" w:hAnsi="Times New Roman" w:cs="Times New Roman"/>
        </w:rPr>
      </w:pPr>
    </w:p>
    <w:p w:rsidR="00652697" w:rsidRDefault="00652697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12"/>
        <w:gridCol w:w="4858"/>
      </w:tblGrid>
      <w:tr w:rsidR="00652697" w:rsidRPr="00652697" w:rsidTr="00403428">
        <w:tc>
          <w:tcPr>
            <w:tcW w:w="9889" w:type="dxa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97" w:type="dxa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3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Старощербиновского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 поселения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Щербиновского района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«Развитие культуры и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кинематографии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Старощербиновском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сельском поселении 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 района»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52697" w:rsidRPr="00652697" w:rsidRDefault="00652697" w:rsidP="00652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269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652697" w:rsidRPr="00652697" w:rsidRDefault="00652697" w:rsidP="00652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269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основных мероприятий муниципальной программы</w:t>
      </w:r>
      <w:r w:rsidRPr="006526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52697" w:rsidRPr="00652697" w:rsidRDefault="00652697" w:rsidP="00652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269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Старощербиновского сельского поселения Щербиновского района</w:t>
      </w:r>
    </w:p>
    <w:p w:rsidR="00652697" w:rsidRPr="00652697" w:rsidRDefault="00652697" w:rsidP="00652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5269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культуры и кинематографии</w:t>
      </w:r>
      <w:r w:rsidRPr="006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Старощербиновском сельском поселении</w:t>
      </w:r>
    </w:p>
    <w:p w:rsidR="00652697" w:rsidRPr="00652697" w:rsidRDefault="00652697" w:rsidP="00652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Щербиновского района» </w:t>
      </w:r>
    </w:p>
    <w:p w:rsidR="00652697" w:rsidRPr="00652697" w:rsidRDefault="00652697" w:rsidP="00652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41"/>
        <w:gridCol w:w="709"/>
        <w:gridCol w:w="1418"/>
        <w:gridCol w:w="142"/>
        <w:gridCol w:w="992"/>
        <w:gridCol w:w="1137"/>
        <w:gridCol w:w="1134"/>
        <w:gridCol w:w="1131"/>
        <w:gridCol w:w="1134"/>
        <w:gridCol w:w="1417"/>
        <w:gridCol w:w="1985"/>
      </w:tblGrid>
      <w:tr w:rsidR="00652697" w:rsidRPr="00652697" w:rsidTr="0040342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Источник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финансирования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Объем финансирования, всего (руб.)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в том числе по годам: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Непосредственный результат реализации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Муниципальный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652697" w:rsidRPr="00652697" w:rsidTr="00403428">
        <w:trPr>
          <w:trHeight w:val="10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2020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2023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rHeight w:val="16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Цель: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Старощербиновском сельском поселении Щербиновского района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Задача: </w:t>
            </w:r>
            <w:r w:rsidRPr="00652697">
              <w:rPr>
                <w:rFonts w:ascii="Times New Roman" w:eastAsia="Times New Roman" w:hAnsi="Times New Roman" w:cs="Times New Roman"/>
              </w:rPr>
              <w:t>организация музейного обслуживания населения с учетом интересов и потребностей, различных социально-возрастных и образовательных групп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Основное мероприятие № 1 «Обеспечение деятельности муниципального бюджетного учреждения культуры «Старощербиновский историко-краеведческий музей имени М.М. Постернак Старощербиновского сельского поселения Щербиновского района»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10600235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2055000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2117600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2150545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2138545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2138545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организации музейного обслуживания населения с учетом интересов и потребностей, различных социально-возрастных и образовательных групп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10600235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2055000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2117600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2150545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2138545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2138545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rHeight w:val="44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Задача: </w:t>
            </w:r>
            <w:r w:rsidRPr="00652697">
              <w:rPr>
                <w:rFonts w:ascii="Times New Roman" w:eastAsia="Times New Roman" w:hAnsi="Times New Roman" w:cs="Times New Roman"/>
              </w:rPr>
              <w:t>обеспечение условий для организации массового отдыха и досуга жителей поселения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Основное мероприятие № 2 «Обеспечение деятельности муниципального бюджетного учреждения культуры «Центр народного творчества» Старощербиновского сельского поселения Щербиновского района»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53537870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9440500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9872155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11419605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11402805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11402805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обеспечение условий для организации массового отдыха и досуга жителей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53537870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9440500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9872155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11419605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11402805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11402805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Задача:</w:t>
            </w:r>
            <w:r w:rsidRPr="00652697">
              <w:rPr>
                <w:rFonts w:ascii="Times New Roman" w:eastAsia="Times New Roman" w:hAnsi="Times New Roman" w:cs="Times New Roman"/>
              </w:rPr>
              <w:t xml:space="preserve"> 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3 «Обеспечение деятельности муниципального бюджетного учреждения кинематографии «Щербиновский центр кинодосуга» Старощербиновского сельского поселения Щербиновского района»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23961879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4500000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4770300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4934193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4878693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4878693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свободный доступ к культурным ценностям, лучшим произведениям отечественного и мирового кинематографа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«Щербиновский центр кинодосуга»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23961879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4500000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4770300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4934193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4878693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4878693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Задача:</w:t>
            </w:r>
            <w:r w:rsidRPr="00652697">
              <w:rPr>
                <w:rFonts w:ascii="Times New Roman" w:eastAsia="Times New Roman" w:hAnsi="Times New Roman" w:cs="Times New Roman"/>
              </w:rPr>
              <w:t xml:space="preserve"> 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1.4.1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4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12860008,10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2456500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2435098,10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2456670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2418870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2418870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12186008,10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2456500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2435098,10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2456670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2418870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2418870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1.5</w:t>
            </w:r>
          </w:p>
        </w:tc>
        <w:tc>
          <w:tcPr>
            <w:tcW w:w="137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Задача: создание условий для обеспечения квалифицированными кадрами муниципальных учреждений культуры и кинематографии поселения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1.5.1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5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«Предоставление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615073,54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90159,69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98795,85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141554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142282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142282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обеспечения квалифицированными кадрами муниципальных учреждений культуры и кинематографии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музей, МБУК ЦНТ, МБУК «Щербиновский центр кинодосуга», МКУК «Детская библиотека»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615073,54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90159,69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98795,85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141554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142282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142282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1.6</w:t>
            </w:r>
          </w:p>
        </w:tc>
        <w:tc>
          <w:tcPr>
            <w:tcW w:w="137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Задача: укрепление материально-технической базы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1.6.1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6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«Укрепление материально-технической базы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7514068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108500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3507550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3898018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укрепление материально-технической базы учреждений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музей, МБУК ЦНТ, МБУК «Щербиновский центр кинодосуга», МКУК «Детская библиотека»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5739568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108500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1733050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3898018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1.6.1.1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Мероприятие № 6.1 «Укрепление материально-технической базы муниципального бюджетного учреждения культуры «Старощербиновский историко-краеведческий музей имени М.М. Постернак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255650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16500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233950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5200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укрепление материально-технической базы муниципального бюджетного учреждения культуры «Старощербиновский историко-краеведческий музей имени М.М. Постернак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255650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16500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233950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5200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rHeight w:val="2587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rHeight w:val="112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1.6.1.2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Мероприятие № 6.2 «Укрепление материально-технической базы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7016080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3234600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3781480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укрепление материально-технической базы муниципального бюджетного учреждения культуры «Центр народного творчества» Старощербиновского </w:t>
            </w: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Щербиновского района, МБУК ЦНТ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5241580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1460100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37814800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1.6.1.3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 № 6.3 «Укрепление материально-технической базы муниципального бюджетного учреждения кинематографии «Щербиновский центр кинодосуга» Старощербиновского сельского поселения Щербиновского района»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203338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111338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укрепление материально-технической базы муниципального бюджетного учреждения кинематографии «Щербиновский центр кинодосуга»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«Щербиновский центр кинодосуга»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203338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111338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1.6.1.4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 № 6.4 «Укрепление материально-технической базы муниципального казенного учреждения культуры «Детская библиотека» Старощербиновского сельского поселения Щербиновского района»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39000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Укрепление материально-технической базы муниципального казенного учреждения культуры «Детская библиотека» Старощербиновского сельского </w:t>
            </w: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39000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1.7</w:t>
            </w:r>
          </w:p>
        </w:tc>
        <w:tc>
          <w:tcPr>
            <w:tcW w:w="137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Задача: капитальный и текущий ремонт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1.7.1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7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«Капитальный и текущий ремонт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17695986,61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2187961,64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15508024,97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капитальный и текущий ремонт учреждений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музей, МБУК ЦНТ, МБУК «Щербиновский центр кинодосуга», МКУК «Детская библиотека»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14195986,61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2187961,64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12008024,97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3500000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3500000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rHeight w:val="268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1.7.1.1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Мероприятие № 7.1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«Капитальный и текущий ремонт муниципального бюджетного учреждения культуры «Старощербиновский историко-краеведческий музей имени М.М. Постернак Старощербиновского сельского поселения Щербиновского района»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капитальный и текущий ремонт муниципального бюджетного учреждения культуры «Старощербиновский историко-краеведческий музей имени М.М. Постернак Старощербиновского сельского поселения </w:t>
            </w: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Щербиновского района»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1.7.1.2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Мероприятие № 7.2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«Капитальный и текущий ремонт муниципального бюджетного учреждения культуры «Центр народного творчества» Старощербиновского сельского поселения Щербиновского района»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14879992,21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936566,93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13943425,28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капитальный и текущий ремонт муниципального бюджетного учреждения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11379992,21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936566,93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10443425,28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3500000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3500000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1.7.1.3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Мероприятие № 7.3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«Капитальный и текущий ремонт муниципального бюджетного учреждения кинематографии «Щербиновский центр кинодосуга»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капитальный и текущий ремонт муниципального бюджетного учреждения кинематографии «Щербиновский центр кинодосуга»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«Щербиновский центр кинодосуга»</w:t>
            </w: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1.7.1.4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Мероприятие № 7.4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«Капитальный и текущий ремонт 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1564599,69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1564599,69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капитальный и текущий ремонт муниципального казенного учреждения культуры «Детская библиотека»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1564599,69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1564599,69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1.8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юридическими услугами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1.8.1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8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«Обеспечение юридическими услугами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обеспечение юридическими услугами учреждения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музей, МБУК ЦНТ, МБУК «Щербиновский центр кинодосуга», МКУК «Детская библиотека»</w:t>
            </w: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1.8.1.1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Мероприятие № 8.1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юридическими услугами муниципального бюджетного учреждения культуры «Центр </w:t>
            </w: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народного творчества»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юридическими услугами муниципального бюджетного </w:t>
            </w: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учреждения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Старощербиновского сельского поселения Щербиновского района, МБУК </w:t>
            </w: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ЦНТ</w:t>
            </w: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1.9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антитеррористической защищенности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1.9.1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9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«Обеспечение антитеррористической защищенности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241715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241715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обеспечение антитеррористической защищенности учреждения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музей, МБУК ЦНТ, МБУК «Щербиновский центр кинодосуга», МКУК «Детская библиотека»</w:t>
            </w: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241715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241715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1.9.1.1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Мероприятие № 9.1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антитеррористической защищенности муниципального бюджетного учреждения культуры «Старощербиновский историко-краеведческий </w:t>
            </w: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музей имени М.М. Постернак»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антитеррористической защищенности муниципального бюджетного учреждения </w:t>
            </w: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культуры «Старощербиновский историко-краеведческий музей имени М.М. Постернак Старощербиновского сельского поселения Щербиновского района»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1.9.1.2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Мероприятие № 9.2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«Обеспечение антитеррористической защищенности 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обеспечение антитеррористической защищенности муниципального казенного учреждения культуры «Детская библиотека»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1.9.1.3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Мероприятие № 9.3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антитеррористической защищенности муниципального </w:t>
            </w: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49715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49715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антитеррористической защищенности </w:t>
            </w: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муниципального бюджетного учреждения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Старощербиновского сельского поселения Щербиновского </w:t>
            </w: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района, МБУК ЦНТ</w:t>
            </w: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49715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49715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</w:tc>
        <w:tc>
          <w:tcPr>
            <w:tcW w:w="137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требований пожарной безопасности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Мероприятие № 10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требований пожарной безопасности учреждений культуры и кинематографии Старощербиновского сельского поселения 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1389759,50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1128740,01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261019,49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обеспечение требований пожарной безопасности учреждения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музей, МБУК ЦНТ, МБУК «Щербиновский центр кинодосуга», МКУК «Детская библиотека»</w:t>
            </w: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1389759,50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1128740,01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261019,49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1.10.1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Мероприятие № 10.1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требований пожарной безопасности 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муниципального бюджетного учреждения культуры </w:t>
            </w: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«Старощербиновский историко-краеведческий музей имени М.М. Постернак»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93943,01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67943,01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26000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требований пожарной безопасности муниципального бюджетного </w:t>
            </w: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учреждения культуры «Старощербиновский историко-краеведческий музей имени М.М. Постернак» Старощербиновского сельского поселения Щербиновского района»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Щербиновского района, МБУК Старощербиновски</w:t>
            </w: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й музей</w:t>
            </w: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93943,01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67943,01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26000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1.10.2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Мероприятие № 10.2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«Обеспечение требований пожарной безопасности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1295816,49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1060797,00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235019,49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обеспечение требований пожарной безопасности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652697" w:rsidRPr="00652697" w:rsidTr="00403428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1295816,49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1060797,00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235019,49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rHeight w:val="40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127932594,75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20943621,33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39764978,93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25261604,49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20981195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20981195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122658094,75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20943621,33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34490478,93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25261604,49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20981195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20981195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52697" w:rsidRPr="00652697" w:rsidTr="0040342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5274500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5274500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26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52697" w:rsidRPr="00652697" w:rsidRDefault="00652697" w:rsidP="00652697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52697" w:rsidRPr="00652697" w:rsidRDefault="00652697" w:rsidP="00652697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52697" w:rsidRPr="00652697" w:rsidRDefault="00652697" w:rsidP="00652697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sz w:val="28"/>
          <w:szCs w:val="28"/>
        </w:rPr>
        <w:t>начальника</w:t>
      </w: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                                                            О.Н. Евстигнеева</w:t>
      </w: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697" w:rsidRDefault="00652697" w:rsidP="00A93EFC">
      <w:pPr>
        <w:spacing w:after="0" w:line="240" w:lineRule="auto"/>
        <w:rPr>
          <w:rFonts w:ascii="Times New Roman" w:hAnsi="Times New Roman" w:cs="Times New Roman"/>
        </w:rPr>
      </w:pPr>
    </w:p>
    <w:p w:rsidR="00652697" w:rsidRDefault="00652697" w:rsidP="00A93EFC">
      <w:pPr>
        <w:spacing w:after="0" w:line="240" w:lineRule="auto"/>
        <w:rPr>
          <w:rFonts w:ascii="Times New Roman" w:hAnsi="Times New Roman" w:cs="Times New Roman"/>
        </w:rPr>
      </w:pPr>
    </w:p>
    <w:p w:rsidR="00652697" w:rsidRDefault="00652697" w:rsidP="00A93EFC">
      <w:pPr>
        <w:spacing w:after="0" w:line="240" w:lineRule="auto"/>
        <w:rPr>
          <w:rFonts w:ascii="Times New Roman" w:hAnsi="Times New Roman" w:cs="Times New Roman"/>
        </w:rPr>
      </w:pPr>
    </w:p>
    <w:p w:rsidR="00652697" w:rsidRDefault="00652697" w:rsidP="00A93EFC">
      <w:pPr>
        <w:spacing w:after="0" w:line="240" w:lineRule="auto"/>
        <w:rPr>
          <w:rFonts w:ascii="Times New Roman" w:hAnsi="Times New Roman" w:cs="Times New Roman"/>
        </w:rPr>
      </w:pPr>
    </w:p>
    <w:p w:rsidR="00652697" w:rsidRDefault="00652697" w:rsidP="00A93EFC">
      <w:pPr>
        <w:spacing w:after="0" w:line="240" w:lineRule="auto"/>
        <w:rPr>
          <w:rFonts w:ascii="Times New Roman" w:hAnsi="Times New Roman" w:cs="Times New Roman"/>
        </w:rPr>
      </w:pPr>
    </w:p>
    <w:p w:rsidR="00652697" w:rsidRDefault="00652697" w:rsidP="00A93EFC">
      <w:pPr>
        <w:spacing w:after="0" w:line="240" w:lineRule="auto"/>
        <w:rPr>
          <w:rFonts w:ascii="Times New Roman" w:hAnsi="Times New Roman" w:cs="Times New Roman"/>
        </w:rPr>
      </w:pPr>
    </w:p>
    <w:p w:rsidR="00652697" w:rsidRDefault="00652697" w:rsidP="00A93EFC">
      <w:pPr>
        <w:spacing w:after="0" w:line="240" w:lineRule="auto"/>
        <w:rPr>
          <w:rFonts w:ascii="Times New Roman" w:hAnsi="Times New Roman" w:cs="Times New Roman"/>
        </w:rPr>
      </w:pPr>
    </w:p>
    <w:p w:rsidR="00652697" w:rsidRDefault="00652697" w:rsidP="00A93EFC">
      <w:pPr>
        <w:spacing w:after="0" w:line="240" w:lineRule="auto"/>
        <w:rPr>
          <w:rFonts w:ascii="Times New Roman" w:hAnsi="Times New Roman" w:cs="Times New Roman"/>
        </w:rPr>
      </w:pPr>
    </w:p>
    <w:p w:rsidR="00652697" w:rsidRDefault="00652697" w:rsidP="00A93EFC">
      <w:pPr>
        <w:spacing w:after="0" w:line="240" w:lineRule="auto"/>
        <w:rPr>
          <w:rFonts w:ascii="Times New Roman" w:hAnsi="Times New Roman" w:cs="Times New Roman"/>
        </w:rPr>
      </w:pPr>
    </w:p>
    <w:p w:rsidR="00652697" w:rsidRDefault="00652697" w:rsidP="00A93EFC">
      <w:pPr>
        <w:spacing w:after="0" w:line="240" w:lineRule="auto"/>
        <w:rPr>
          <w:rFonts w:ascii="Times New Roman" w:hAnsi="Times New Roman" w:cs="Times New Roman"/>
        </w:rPr>
      </w:pPr>
    </w:p>
    <w:p w:rsidR="00652697" w:rsidRDefault="00652697" w:rsidP="00A93EFC">
      <w:pPr>
        <w:spacing w:after="0" w:line="240" w:lineRule="auto"/>
        <w:rPr>
          <w:rFonts w:ascii="Times New Roman" w:hAnsi="Times New Roman" w:cs="Times New Roman"/>
        </w:rPr>
      </w:pPr>
    </w:p>
    <w:p w:rsidR="00652697" w:rsidRDefault="00652697" w:rsidP="00A93EFC">
      <w:pPr>
        <w:spacing w:after="0" w:line="240" w:lineRule="auto"/>
        <w:rPr>
          <w:rFonts w:ascii="Times New Roman" w:hAnsi="Times New Roman" w:cs="Times New Roman"/>
        </w:rPr>
      </w:pPr>
    </w:p>
    <w:p w:rsidR="00652697" w:rsidRDefault="00652697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76" w:type="dxa"/>
        <w:tblLook w:val="01E0" w:firstRow="1" w:lastRow="1" w:firstColumn="1" w:lastColumn="1" w:noHBand="0" w:noVBand="0"/>
      </w:tblPr>
      <w:tblGrid>
        <w:gridCol w:w="9707"/>
        <w:gridCol w:w="5169"/>
      </w:tblGrid>
      <w:tr w:rsidR="00652697" w:rsidRPr="00652697" w:rsidTr="00403428">
        <w:trPr>
          <w:trHeight w:val="2416"/>
        </w:trPr>
        <w:tc>
          <w:tcPr>
            <w:tcW w:w="9707" w:type="dxa"/>
          </w:tcPr>
          <w:p w:rsidR="00652697" w:rsidRPr="00652697" w:rsidRDefault="00652697" w:rsidP="00652697">
            <w:pPr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652697" w:rsidRPr="00652697" w:rsidRDefault="00652697" w:rsidP="00652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652697" w:rsidRPr="00652697" w:rsidRDefault="00652697" w:rsidP="00652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652697" w:rsidRPr="00652697" w:rsidRDefault="00652697" w:rsidP="00652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</w:t>
            </w:r>
          </w:p>
          <w:p w:rsidR="00652697" w:rsidRPr="00652697" w:rsidRDefault="00652697" w:rsidP="00652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52697" w:rsidRPr="00652697" w:rsidRDefault="00652697" w:rsidP="00652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652697" w:rsidRPr="00652697" w:rsidRDefault="00652697" w:rsidP="00652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культуры</w:t>
            </w:r>
          </w:p>
          <w:p w:rsidR="00652697" w:rsidRPr="00652697" w:rsidRDefault="00652697" w:rsidP="00652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</w:rPr>
              <w:t>и кинематографии</w:t>
            </w:r>
          </w:p>
          <w:p w:rsidR="00652697" w:rsidRPr="00652697" w:rsidRDefault="00652697" w:rsidP="00652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</w:rPr>
              <w:t>в Старощербиновском</w:t>
            </w:r>
          </w:p>
          <w:p w:rsidR="00652697" w:rsidRPr="00652697" w:rsidRDefault="00652697" w:rsidP="00652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сельском поселении</w:t>
            </w:r>
          </w:p>
          <w:p w:rsidR="00652697" w:rsidRPr="00652697" w:rsidRDefault="00652697" w:rsidP="00652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697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652697" w:rsidRPr="00652697" w:rsidRDefault="00652697" w:rsidP="00652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2697" w:rsidRPr="00652697" w:rsidRDefault="00652697" w:rsidP="00652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bCs/>
          <w:sz w:val="28"/>
          <w:szCs w:val="28"/>
        </w:rPr>
        <w:t>ПРОГНОЗ</w:t>
      </w:r>
    </w:p>
    <w:p w:rsidR="00652697" w:rsidRPr="00652697" w:rsidRDefault="00652697" w:rsidP="00652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bCs/>
          <w:sz w:val="28"/>
          <w:szCs w:val="28"/>
        </w:rPr>
        <w:t>сводных показателей муниципальных заданий на оказание</w:t>
      </w:r>
    </w:p>
    <w:p w:rsidR="00652697" w:rsidRPr="00652697" w:rsidRDefault="00652697" w:rsidP="00652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услуг (выполнение работ) муниципальными</w:t>
      </w:r>
    </w:p>
    <w:p w:rsidR="00652697" w:rsidRPr="00652697" w:rsidRDefault="00652697" w:rsidP="00652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bCs/>
          <w:sz w:val="28"/>
          <w:szCs w:val="28"/>
        </w:rPr>
        <w:t>учреждениями Старощербиновского сельского поселения Щербиновского района</w:t>
      </w:r>
    </w:p>
    <w:p w:rsidR="00652697" w:rsidRPr="00652697" w:rsidRDefault="00652697" w:rsidP="00652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bCs/>
          <w:sz w:val="28"/>
          <w:szCs w:val="28"/>
        </w:rPr>
        <w:t>в сфере реализации муниципальной программы Старощербиновского сельского поселения</w:t>
      </w:r>
    </w:p>
    <w:p w:rsidR="00652697" w:rsidRPr="00652697" w:rsidRDefault="00652697" w:rsidP="00652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 района</w:t>
      </w:r>
    </w:p>
    <w:p w:rsidR="00652697" w:rsidRPr="00652697" w:rsidRDefault="00652697" w:rsidP="00652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48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851"/>
        <w:gridCol w:w="1133"/>
        <w:gridCol w:w="851"/>
        <w:gridCol w:w="992"/>
        <w:gridCol w:w="1199"/>
        <w:gridCol w:w="785"/>
        <w:gridCol w:w="1184"/>
        <w:gridCol w:w="1276"/>
        <w:gridCol w:w="1417"/>
        <w:gridCol w:w="1375"/>
        <w:gridCol w:w="1127"/>
        <w:gridCol w:w="14"/>
      </w:tblGrid>
      <w:tr w:rsidR="00652697" w:rsidRPr="00652697" w:rsidTr="00403428">
        <w:trPr>
          <w:gridAfter w:val="1"/>
          <w:wAfter w:w="14" w:type="dxa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Наименование услуги (работы), показателя объема (качества)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Значение показателя объема (качества)</w:t>
            </w:r>
          </w:p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услуги (работы)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Расходы бюджета Старощербиновского сельского поселения Щербиновского</w:t>
            </w:r>
          </w:p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района на оказание муниципальной</w:t>
            </w:r>
          </w:p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услуги (работы), рублей</w:t>
            </w:r>
          </w:p>
        </w:tc>
      </w:tr>
      <w:tr w:rsidR="00652697" w:rsidRPr="00652697" w:rsidTr="00403428">
        <w:trPr>
          <w:gridAfter w:val="1"/>
          <w:wAfter w:w="14" w:type="dxa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52697" w:rsidRPr="00652697" w:rsidTr="00403428">
        <w:trPr>
          <w:gridAfter w:val="1"/>
          <w:wAfter w:w="14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публичный показ музейных предметов, музейных коллекций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число посетителей</w:t>
            </w:r>
          </w:p>
        </w:tc>
      </w:tr>
      <w:tr w:rsidR="00652697" w:rsidRPr="00652697" w:rsidTr="00403428">
        <w:trPr>
          <w:gridAfter w:val="1"/>
          <w:wAfter w:w="14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№ 1. Обеспечение деятельности муниципального бюджетного учреждения культуры «Старощербиновский историко-краеведческий музей имени М.М. Постернак» Старощербиновского сельского поселения Щербиновского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1306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2055000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2117600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2150545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</w:rPr>
              <w:t>2138545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697">
              <w:rPr>
                <w:rFonts w:ascii="Times New Roman" w:eastAsia="Times New Roman" w:hAnsi="Times New Roman" w:cs="Times New Roman"/>
                <w:sz w:val="24"/>
                <w:szCs w:val="24"/>
              </w:rPr>
              <w:t>2138545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организация и проведение мероприятий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2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количество участников мероприятий</w:t>
            </w:r>
          </w:p>
        </w:tc>
      </w:tr>
      <w:tr w:rsidR="00652697" w:rsidRPr="00652697" w:rsidTr="00403428">
        <w:trPr>
          <w:gridAfter w:val="1"/>
          <w:wAfter w:w="14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Основное мероприятие № 2. 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15934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72222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91500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91500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91500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5519500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5951155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7498605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7481805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7481805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2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количество посещений</w:t>
            </w:r>
          </w:p>
        </w:tc>
      </w:tr>
      <w:tr w:rsidR="00652697" w:rsidRPr="00652697" w:rsidTr="00403428">
        <w:trPr>
          <w:gridAfter w:val="1"/>
          <w:wAfter w:w="14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Основное мероприятие № 2. 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3921000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12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показ кинофильмов</w:t>
            </w:r>
          </w:p>
        </w:tc>
      </w:tr>
      <w:tr w:rsidR="00652697" w:rsidRPr="00652697" w:rsidTr="0040342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Показатель объема (качества) услуги (работы</w:t>
            </w:r>
          </w:p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число зрителей</w:t>
            </w:r>
          </w:p>
        </w:tc>
      </w:tr>
      <w:tr w:rsidR="00652697" w:rsidRPr="00652697" w:rsidTr="00403428">
        <w:trPr>
          <w:gridAfter w:val="1"/>
          <w:wAfter w:w="14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Основное мероприятие № 3. Обеспечение деятельности муниципального бюджетного учреждения кинематографии «Щербиновский центр кинодосуга» Старощербиновского сельского поселения Щербиновского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2696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12148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15680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15680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15680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4500000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4770300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4934193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4878693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7" w:rsidRPr="00652697" w:rsidRDefault="00652697" w:rsidP="0065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97">
              <w:rPr>
                <w:rFonts w:ascii="Times New Roman" w:eastAsia="Times New Roman" w:hAnsi="Times New Roman" w:cs="Times New Roman"/>
              </w:rPr>
              <w:t>4878693</w:t>
            </w:r>
          </w:p>
        </w:tc>
      </w:tr>
    </w:tbl>
    <w:p w:rsidR="00652697" w:rsidRPr="00652697" w:rsidRDefault="00652697" w:rsidP="0065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:rsidR="00652697" w:rsidRPr="00652697" w:rsidRDefault="00652697" w:rsidP="0065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697" w:rsidRPr="00652697" w:rsidRDefault="00652697" w:rsidP="0065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sz w:val="28"/>
          <w:szCs w:val="28"/>
        </w:rPr>
        <w:t>начальника</w:t>
      </w: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97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                                                                  О.Н. Евстигнеева</w:t>
      </w:r>
    </w:p>
    <w:p w:rsidR="00652697" w:rsidRPr="00652697" w:rsidRDefault="00652697" w:rsidP="006526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697" w:rsidRDefault="00652697" w:rsidP="00A93EFC">
      <w:pPr>
        <w:spacing w:after="0" w:line="240" w:lineRule="auto"/>
        <w:rPr>
          <w:rFonts w:ascii="Times New Roman" w:hAnsi="Times New Roman" w:cs="Times New Roman"/>
        </w:rPr>
      </w:pPr>
    </w:p>
    <w:p w:rsidR="00652697" w:rsidRDefault="00652697" w:rsidP="00A93EFC">
      <w:pPr>
        <w:spacing w:after="0" w:line="240" w:lineRule="auto"/>
        <w:rPr>
          <w:rFonts w:ascii="Times New Roman" w:hAnsi="Times New Roman" w:cs="Times New Roman"/>
        </w:rPr>
      </w:pPr>
    </w:p>
    <w:sectPr w:rsidR="00652697" w:rsidSect="008D47A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FAD" w:rsidRDefault="006B5FAD" w:rsidP="00530D45">
      <w:pPr>
        <w:spacing w:after="0" w:line="240" w:lineRule="auto"/>
      </w:pPr>
      <w:r>
        <w:separator/>
      </w:r>
    </w:p>
  </w:endnote>
  <w:endnote w:type="continuationSeparator" w:id="0">
    <w:p w:rsidR="006B5FAD" w:rsidRDefault="006B5FAD" w:rsidP="005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FAD" w:rsidRDefault="006B5FAD" w:rsidP="00530D45">
      <w:pPr>
        <w:spacing w:after="0" w:line="240" w:lineRule="auto"/>
      </w:pPr>
      <w:r>
        <w:separator/>
      </w:r>
    </w:p>
  </w:footnote>
  <w:footnote w:type="continuationSeparator" w:id="0">
    <w:p w:rsidR="006B5FAD" w:rsidRDefault="006B5FAD" w:rsidP="0053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2BF" w:rsidRDefault="00DE72BF" w:rsidP="00DE72BF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72BF" w:rsidRDefault="00DE72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2BF" w:rsidRPr="009F43FD" w:rsidRDefault="00355FB8" w:rsidP="009F43FD">
    <w:pPr>
      <w:pStyle w:val="a5"/>
      <w:tabs>
        <w:tab w:val="clear" w:pos="4677"/>
        <w:tab w:val="clear" w:pos="9355"/>
        <w:tab w:val="center" w:pos="4819"/>
      </w:tabs>
      <w:rPr>
        <w:rFonts w:ascii="Times New Roman" w:hAnsi="Times New Roman" w:cs="Times New Roman"/>
        <w:sz w:val="28"/>
        <w:szCs w:val="28"/>
      </w:rPr>
    </w:pPr>
    <w:r>
      <w:rPr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2BF" w:rsidRDefault="00DE72B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DE72BF" w:rsidRPr="00406FE5" w:rsidRDefault="00DE72B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06FE5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06FE5"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406FE5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62F1D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406FE5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783.55pt;margin-top:262.4pt;width:60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" o:allowincell="f" stroked="f">
              <v:textbox style="layout-flow:vertical">
                <w:txbxContent>
                  <w:p w:rsidR="00DE72BF" w:rsidRDefault="00DE72BF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DE72BF" w:rsidRPr="00406FE5" w:rsidRDefault="00DE72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06FE5">
                      <w:rPr>
                        <w:sz w:val="24"/>
                        <w:szCs w:val="24"/>
                      </w:rPr>
                      <w:fldChar w:fldCharType="begin"/>
                    </w:r>
                    <w:r w:rsidRPr="00406FE5"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 w:rsidRPr="00406FE5">
                      <w:rPr>
                        <w:sz w:val="24"/>
                        <w:szCs w:val="24"/>
                      </w:rPr>
                      <w:fldChar w:fldCharType="separate"/>
                    </w:r>
                    <w:r w:rsidR="00762F1D">
                      <w:rPr>
                        <w:noProof/>
                        <w:sz w:val="24"/>
                        <w:szCs w:val="24"/>
                      </w:rPr>
                      <w:t>2</w:t>
                    </w:r>
                    <w:r w:rsidRPr="00406FE5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10287000</wp:posOffset>
              </wp:positionH>
              <wp:positionV relativeFrom="page">
                <wp:posOffset>3332480</wp:posOffset>
              </wp:positionV>
              <wp:extent cx="426085" cy="895350"/>
              <wp:effectExtent l="0" t="0" r="2540" b="127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08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2BF" w:rsidRPr="00406FE5" w:rsidRDefault="00DE72B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06FE5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06FE5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06FE5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62F1D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406FE5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DE72BF" w:rsidRPr="00406FE5" w:rsidRDefault="00DE72B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810pt;margin-top:262.4pt;width:33.5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" o:allowincell="f" stroked="f">
              <v:textbox style="layout-flow:vertical">
                <w:txbxContent>
                  <w:p w:rsidR="00DE72BF" w:rsidRPr="00406FE5" w:rsidRDefault="00DE72B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06FE5">
                      <w:rPr>
                        <w:sz w:val="28"/>
                        <w:szCs w:val="28"/>
                      </w:rPr>
                      <w:fldChar w:fldCharType="begin"/>
                    </w:r>
                    <w:r w:rsidRPr="00406FE5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06FE5">
                      <w:rPr>
                        <w:sz w:val="28"/>
                        <w:szCs w:val="28"/>
                      </w:rPr>
                      <w:fldChar w:fldCharType="separate"/>
                    </w:r>
                    <w:r w:rsidR="00762F1D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406FE5">
                      <w:rPr>
                        <w:sz w:val="28"/>
                        <w:szCs w:val="28"/>
                      </w:rPr>
                      <w:fldChar w:fldCharType="end"/>
                    </w:r>
                  </w:p>
                  <w:p w:rsidR="00DE72BF" w:rsidRPr="00406FE5" w:rsidRDefault="00DE72B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F43FD">
      <w:rPr>
        <w:sz w:val="28"/>
        <w:szCs w:val="28"/>
      </w:rPr>
      <w:tab/>
    </w:r>
    <w:r w:rsidR="009F43FD" w:rsidRPr="009F43FD">
      <w:rPr>
        <w:rFonts w:ascii="Times New Roman" w:hAnsi="Times New Roman" w:cs="Times New Roman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3FD" w:rsidRDefault="009F43FD">
    <w:pPr>
      <w:pStyle w:val="a5"/>
      <w:jc w:val="center"/>
    </w:pPr>
  </w:p>
  <w:p w:rsidR="00DE72BF" w:rsidRDefault="00DE72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A602F"/>
    <w:multiLevelType w:val="hybridMultilevel"/>
    <w:tmpl w:val="0B9E0926"/>
    <w:lvl w:ilvl="0" w:tplc="76EA512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10"/>
    <w:rsid w:val="0001546A"/>
    <w:rsid w:val="00027615"/>
    <w:rsid w:val="00036ED8"/>
    <w:rsid w:val="0004246D"/>
    <w:rsid w:val="00045418"/>
    <w:rsid w:val="00076A64"/>
    <w:rsid w:val="00092852"/>
    <w:rsid w:val="000A4D41"/>
    <w:rsid w:val="000B0C5C"/>
    <w:rsid w:val="000B1CF1"/>
    <w:rsid w:val="000B7CEC"/>
    <w:rsid w:val="000C5C9B"/>
    <w:rsid w:val="000D0EC1"/>
    <w:rsid w:val="000D47B4"/>
    <w:rsid w:val="000E6C10"/>
    <w:rsid w:val="000E7233"/>
    <w:rsid w:val="000F191A"/>
    <w:rsid w:val="000F2374"/>
    <w:rsid w:val="000F2A47"/>
    <w:rsid w:val="000F413E"/>
    <w:rsid w:val="000F41F8"/>
    <w:rsid w:val="000F4A76"/>
    <w:rsid w:val="000F56B6"/>
    <w:rsid w:val="00130C3A"/>
    <w:rsid w:val="001338F6"/>
    <w:rsid w:val="00150778"/>
    <w:rsid w:val="00151D02"/>
    <w:rsid w:val="00155562"/>
    <w:rsid w:val="00173FF2"/>
    <w:rsid w:val="00177B58"/>
    <w:rsid w:val="001827B7"/>
    <w:rsid w:val="001834BD"/>
    <w:rsid w:val="001A3D8E"/>
    <w:rsid w:val="001B60B0"/>
    <w:rsid w:val="001C52FD"/>
    <w:rsid w:val="00202170"/>
    <w:rsid w:val="00202B35"/>
    <w:rsid w:val="00204B34"/>
    <w:rsid w:val="00226073"/>
    <w:rsid w:val="00231FB5"/>
    <w:rsid w:val="00232950"/>
    <w:rsid w:val="0023332A"/>
    <w:rsid w:val="00247036"/>
    <w:rsid w:val="00247F37"/>
    <w:rsid w:val="00266EED"/>
    <w:rsid w:val="002A09B0"/>
    <w:rsid w:val="002B6DBC"/>
    <w:rsid w:val="002C22FB"/>
    <w:rsid w:val="002D0082"/>
    <w:rsid w:val="002E6536"/>
    <w:rsid w:val="002F06FC"/>
    <w:rsid w:val="00310DE3"/>
    <w:rsid w:val="00317DB6"/>
    <w:rsid w:val="00337620"/>
    <w:rsid w:val="00340617"/>
    <w:rsid w:val="00355FB8"/>
    <w:rsid w:val="003640CF"/>
    <w:rsid w:val="00366FF6"/>
    <w:rsid w:val="00384022"/>
    <w:rsid w:val="003B2472"/>
    <w:rsid w:val="003B4D68"/>
    <w:rsid w:val="003C4602"/>
    <w:rsid w:val="003E7D57"/>
    <w:rsid w:val="003F0C6C"/>
    <w:rsid w:val="003F1925"/>
    <w:rsid w:val="00430FC6"/>
    <w:rsid w:val="004367D7"/>
    <w:rsid w:val="00436C27"/>
    <w:rsid w:val="00445A2F"/>
    <w:rsid w:val="0044664A"/>
    <w:rsid w:val="00452776"/>
    <w:rsid w:val="004679BC"/>
    <w:rsid w:val="00475F64"/>
    <w:rsid w:val="004769D1"/>
    <w:rsid w:val="00477E5F"/>
    <w:rsid w:val="004965F2"/>
    <w:rsid w:val="004A05BD"/>
    <w:rsid w:val="004A2B25"/>
    <w:rsid w:val="004C19EE"/>
    <w:rsid w:val="004C2E3B"/>
    <w:rsid w:val="004E2947"/>
    <w:rsid w:val="004E4B7D"/>
    <w:rsid w:val="004E726C"/>
    <w:rsid w:val="004F1DC5"/>
    <w:rsid w:val="004F2C15"/>
    <w:rsid w:val="004F4706"/>
    <w:rsid w:val="004F577D"/>
    <w:rsid w:val="00504AB3"/>
    <w:rsid w:val="005070E9"/>
    <w:rsid w:val="00507880"/>
    <w:rsid w:val="00510BB7"/>
    <w:rsid w:val="00511C8F"/>
    <w:rsid w:val="00514B07"/>
    <w:rsid w:val="00522DB3"/>
    <w:rsid w:val="00530284"/>
    <w:rsid w:val="00530D45"/>
    <w:rsid w:val="00534C9F"/>
    <w:rsid w:val="00542565"/>
    <w:rsid w:val="00551441"/>
    <w:rsid w:val="00554EF8"/>
    <w:rsid w:val="00572502"/>
    <w:rsid w:val="00585F07"/>
    <w:rsid w:val="00590873"/>
    <w:rsid w:val="005F2CD3"/>
    <w:rsid w:val="00613FED"/>
    <w:rsid w:val="006209CB"/>
    <w:rsid w:val="00630BC0"/>
    <w:rsid w:val="00633EDD"/>
    <w:rsid w:val="00652697"/>
    <w:rsid w:val="00675B7B"/>
    <w:rsid w:val="006953BE"/>
    <w:rsid w:val="006A27FA"/>
    <w:rsid w:val="006A3BA5"/>
    <w:rsid w:val="006A455F"/>
    <w:rsid w:val="006B5FAD"/>
    <w:rsid w:val="006D3457"/>
    <w:rsid w:val="006E6128"/>
    <w:rsid w:val="006F2938"/>
    <w:rsid w:val="00700AC9"/>
    <w:rsid w:val="0070719C"/>
    <w:rsid w:val="00726EBF"/>
    <w:rsid w:val="0073072F"/>
    <w:rsid w:val="00733927"/>
    <w:rsid w:val="00740764"/>
    <w:rsid w:val="00745A1F"/>
    <w:rsid w:val="00762F1D"/>
    <w:rsid w:val="00763EFA"/>
    <w:rsid w:val="00764699"/>
    <w:rsid w:val="007764E1"/>
    <w:rsid w:val="00776512"/>
    <w:rsid w:val="00777B99"/>
    <w:rsid w:val="00796806"/>
    <w:rsid w:val="00797BE7"/>
    <w:rsid w:val="007B6F8A"/>
    <w:rsid w:val="007E1638"/>
    <w:rsid w:val="007E3C51"/>
    <w:rsid w:val="008063AE"/>
    <w:rsid w:val="00811985"/>
    <w:rsid w:val="0082344A"/>
    <w:rsid w:val="00823DEC"/>
    <w:rsid w:val="0083736B"/>
    <w:rsid w:val="00843BBC"/>
    <w:rsid w:val="008B3125"/>
    <w:rsid w:val="008C031E"/>
    <w:rsid w:val="008D47AC"/>
    <w:rsid w:val="008E33C0"/>
    <w:rsid w:val="008F7585"/>
    <w:rsid w:val="00901583"/>
    <w:rsid w:val="0090290F"/>
    <w:rsid w:val="00924A4D"/>
    <w:rsid w:val="009444AC"/>
    <w:rsid w:val="009465F9"/>
    <w:rsid w:val="009673DC"/>
    <w:rsid w:val="00990102"/>
    <w:rsid w:val="009B62E5"/>
    <w:rsid w:val="009D2811"/>
    <w:rsid w:val="009E4627"/>
    <w:rsid w:val="009E75D8"/>
    <w:rsid w:val="009F1951"/>
    <w:rsid w:val="009F43FD"/>
    <w:rsid w:val="009F69DA"/>
    <w:rsid w:val="00A32CBC"/>
    <w:rsid w:val="00A35FB0"/>
    <w:rsid w:val="00A40EAE"/>
    <w:rsid w:val="00A440E8"/>
    <w:rsid w:val="00A5546D"/>
    <w:rsid w:val="00A6201A"/>
    <w:rsid w:val="00A735FE"/>
    <w:rsid w:val="00A77193"/>
    <w:rsid w:val="00A86E72"/>
    <w:rsid w:val="00A9289E"/>
    <w:rsid w:val="00A93EFC"/>
    <w:rsid w:val="00A9614B"/>
    <w:rsid w:val="00A965AE"/>
    <w:rsid w:val="00AB58EE"/>
    <w:rsid w:val="00AC6EB4"/>
    <w:rsid w:val="00B044F6"/>
    <w:rsid w:val="00B13F80"/>
    <w:rsid w:val="00B27A39"/>
    <w:rsid w:val="00B50033"/>
    <w:rsid w:val="00B81260"/>
    <w:rsid w:val="00B855C4"/>
    <w:rsid w:val="00B94D80"/>
    <w:rsid w:val="00B96919"/>
    <w:rsid w:val="00BA723B"/>
    <w:rsid w:val="00BB6355"/>
    <w:rsid w:val="00BC0299"/>
    <w:rsid w:val="00BC6C10"/>
    <w:rsid w:val="00BD0D08"/>
    <w:rsid w:val="00BF5B9A"/>
    <w:rsid w:val="00BF7919"/>
    <w:rsid w:val="00C152DB"/>
    <w:rsid w:val="00C166BD"/>
    <w:rsid w:val="00C22DFC"/>
    <w:rsid w:val="00C32384"/>
    <w:rsid w:val="00C331C7"/>
    <w:rsid w:val="00C40D44"/>
    <w:rsid w:val="00C67C2A"/>
    <w:rsid w:val="00C70CD1"/>
    <w:rsid w:val="00C74452"/>
    <w:rsid w:val="00CA2AA9"/>
    <w:rsid w:val="00CB35EE"/>
    <w:rsid w:val="00CB5D26"/>
    <w:rsid w:val="00CD72FA"/>
    <w:rsid w:val="00CE4423"/>
    <w:rsid w:val="00CE4B27"/>
    <w:rsid w:val="00CF254D"/>
    <w:rsid w:val="00CF2FDD"/>
    <w:rsid w:val="00D10773"/>
    <w:rsid w:val="00D230FF"/>
    <w:rsid w:val="00D27943"/>
    <w:rsid w:val="00D33E10"/>
    <w:rsid w:val="00D34925"/>
    <w:rsid w:val="00D57A03"/>
    <w:rsid w:val="00D65873"/>
    <w:rsid w:val="00D818AE"/>
    <w:rsid w:val="00D90966"/>
    <w:rsid w:val="00DA05D0"/>
    <w:rsid w:val="00DB7E5B"/>
    <w:rsid w:val="00DE72BF"/>
    <w:rsid w:val="00E10B38"/>
    <w:rsid w:val="00E25E25"/>
    <w:rsid w:val="00E35555"/>
    <w:rsid w:val="00E424D2"/>
    <w:rsid w:val="00E51689"/>
    <w:rsid w:val="00E52775"/>
    <w:rsid w:val="00E84551"/>
    <w:rsid w:val="00E92CE9"/>
    <w:rsid w:val="00EA1D66"/>
    <w:rsid w:val="00EC1A95"/>
    <w:rsid w:val="00EC7F9C"/>
    <w:rsid w:val="00EF5458"/>
    <w:rsid w:val="00EF77EB"/>
    <w:rsid w:val="00F11CE2"/>
    <w:rsid w:val="00F11EDA"/>
    <w:rsid w:val="00F2006E"/>
    <w:rsid w:val="00F30084"/>
    <w:rsid w:val="00F3085A"/>
    <w:rsid w:val="00F51ECF"/>
    <w:rsid w:val="00F8075B"/>
    <w:rsid w:val="00FD4DFD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4A99B"/>
  <w15:docId w15:val="{C5FD4E58-12B0-444D-81CD-108B3784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30D45"/>
  </w:style>
  <w:style w:type="paragraph" w:styleId="a7">
    <w:name w:val="footer"/>
    <w:basedOn w:val="a"/>
    <w:link w:val="a8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D45"/>
  </w:style>
  <w:style w:type="paragraph" w:styleId="a9">
    <w:name w:val="List Paragraph"/>
    <w:basedOn w:val="a"/>
    <w:uiPriority w:val="34"/>
    <w:qFormat/>
    <w:rsid w:val="00C331C7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B7E5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DE72BF"/>
  </w:style>
  <w:style w:type="paragraph" w:customStyle="1" w:styleId="ConsPlusNormal">
    <w:name w:val="ConsPlusNormal"/>
    <w:rsid w:val="00DE7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page number"/>
    <w:basedOn w:val="a0"/>
    <w:rsid w:val="00DE72BF"/>
  </w:style>
  <w:style w:type="numbering" w:customStyle="1" w:styleId="2">
    <w:name w:val="Нет списка2"/>
    <w:next w:val="a2"/>
    <w:uiPriority w:val="99"/>
    <w:semiHidden/>
    <w:unhideWhenUsed/>
    <w:rsid w:val="0065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F8D78381D1DACCC09422B913CDB121CEEE65028A2D9A7267ACD7C8D4A12A05F39E2B1D74329E1860341499CAk5e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5;&#1086;&#1089;&#1090;&#1072;&#1085;&#1086;&#1074;&#1083;&#1077;&#1085;&#1080;&#1103;%20&#1079;&#1072;%202022%20&#1075;&#1086;&#1076;\&#1056;&#1072;&#1079;&#1074;&#1080;&#1090;&#1080;&#1077;%20&#1082;&#1091;&#1083;&#1100;&#1090;&#1091;&#1088;&#1099;%20&#1085;&#1072;%20&#1055;&#1056;&#1054;&#1042;&#1045;&#1056;&#1050;&#1059;\&#1055;&#1054;&#1056;&#1071;&#1044;&#1054;&#1050;%20&#1087;&#1088;&#1080;&#1083;.%20&#1082;%20&#1087;&#1086;&#1089;&#1090;&#1072;&#1085;&#1086;&#1074;&#1083;.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rs&#1089;herb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84FF-C7E0-4134-A748-B8486132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10540</Words>
  <Characters>60082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7</cp:revision>
  <cp:lastPrinted>2022-02-02T10:35:00Z</cp:lastPrinted>
  <dcterms:created xsi:type="dcterms:W3CDTF">2022-02-02T11:32:00Z</dcterms:created>
  <dcterms:modified xsi:type="dcterms:W3CDTF">2022-02-16T17:17:00Z</dcterms:modified>
</cp:coreProperties>
</file>