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A" w:rsidRDefault="00765E7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77E0" w:rsidRDefault="00AB77E0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77E0" w:rsidRPr="002D5AEA" w:rsidRDefault="00AB77E0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14AD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E14AD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AB77E0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от 27 марта 2018 года № 61</w:t>
      </w:r>
    </w:p>
    <w:p w:rsidR="002D5AEA" w:rsidRPr="002D5AEA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2D5AEA" w:rsidRPr="002D5AEA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BE4005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района 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:rsidR="00BE4005" w:rsidRDefault="00BE4005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4005">
        <w:rPr>
          <w:rFonts w:ascii="Times New Roman" w:eastAsia="Times New Roman" w:hAnsi="Times New Roman" w:cs="Times New Roman"/>
          <w:b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 Старощербиновского</w:t>
      </w:r>
      <w:r w:rsidR="008C2F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 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13" w:rsidRPr="002D5AEA" w:rsidRDefault="00465213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D5AEA" w:rsidRP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A5B2A" w:rsidRPr="00A123C2" w:rsidRDefault="00EA5B2A" w:rsidP="00EA5B2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Старощербиновского сельского поселения Щербиновского района от 14 июля 2014 года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</w:t>
      </w:r>
      <w:r w:rsidRPr="00BE4005">
        <w:rPr>
          <w:rFonts w:ascii="Times New Roman" w:hAnsi="Times New Roman" w:cs="Times New Roman"/>
          <w:sz w:val="28"/>
          <w:szCs w:val="28"/>
        </w:rPr>
        <w:t>(с изменениями от 09 сентября 2014 года № 388, от 31 октября 2014 года № 508, от 12 мая 2016 года № 199, от 16 мая 2016 года</w:t>
      </w:r>
      <w:proofErr w:type="gramEnd"/>
      <w:r w:rsidRPr="00BE400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E4005">
        <w:rPr>
          <w:rFonts w:ascii="Times New Roman" w:hAnsi="Times New Roman" w:cs="Times New Roman"/>
          <w:sz w:val="28"/>
          <w:szCs w:val="28"/>
        </w:rPr>
        <w:t>207)</w:t>
      </w:r>
      <w:r w:rsidRPr="00BE40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</w:t>
      </w:r>
      <w:r w:rsidRPr="00A123C2">
        <w:rPr>
          <w:rFonts w:ascii="Times New Roman" w:hAnsi="Times New Roman" w:cs="Times New Roman"/>
          <w:sz w:val="28"/>
          <w:szCs w:val="28"/>
        </w:rPr>
        <w:t>в</w:t>
      </w:r>
      <w:r w:rsidRPr="00A123C2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8C2FE5">
        <w:rPr>
          <w:rFonts w:ascii="Times New Roman" w:hAnsi="Times New Roman" w:cs="Times New Roman"/>
          <w:sz w:val="28"/>
          <w:szCs w:val="28"/>
        </w:rPr>
        <w:t xml:space="preserve">, </w:t>
      </w:r>
      <w:r w:rsidRPr="00A123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</w:t>
      </w:r>
      <w:r w:rsidR="00AB77E0">
        <w:rPr>
          <w:rFonts w:ascii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hAnsi="Times New Roman" w:cs="Times New Roman"/>
          <w:sz w:val="28"/>
          <w:szCs w:val="28"/>
        </w:rPr>
        <w:t>февраля 2017 года № 169 «Об утверждении Правил пред</w:t>
      </w:r>
      <w:r w:rsidRPr="00A123C2">
        <w:rPr>
          <w:rFonts w:ascii="Times New Roman" w:hAnsi="Times New Roman" w:cs="Times New Roman"/>
          <w:sz w:val="28"/>
          <w:szCs w:val="28"/>
        </w:rPr>
        <w:t>о</w:t>
      </w:r>
      <w:r w:rsidRPr="00A123C2">
        <w:rPr>
          <w:rFonts w:ascii="Times New Roman" w:hAnsi="Times New Roman" w:cs="Times New Roman"/>
          <w:sz w:val="28"/>
          <w:szCs w:val="28"/>
        </w:rPr>
        <w:t xml:space="preserve">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44B92">
        <w:rPr>
          <w:rFonts w:ascii="Times New Roman" w:hAnsi="Times New Roman" w:cs="Times New Roman"/>
          <w:sz w:val="28"/>
          <w:szCs w:val="28"/>
        </w:rPr>
        <w:t>приказом Минстроя России</w:t>
      </w:r>
      <w:proofErr w:type="gramEnd"/>
      <w:r w:rsidRPr="00344B92">
        <w:rPr>
          <w:rFonts w:ascii="Times New Roman" w:hAnsi="Times New Roman" w:cs="Times New Roman"/>
          <w:sz w:val="28"/>
          <w:szCs w:val="28"/>
        </w:rPr>
        <w:t xml:space="preserve"> от 6 апреля 2017 года № 691/</w:t>
      </w:r>
      <w:proofErr w:type="spellStart"/>
      <w:proofErr w:type="gramStart"/>
      <w:r w:rsidRPr="00344B9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44B9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</w:t>
      </w:r>
      <w:r w:rsidRPr="00344B92">
        <w:rPr>
          <w:rFonts w:ascii="Times New Roman" w:hAnsi="Times New Roman" w:cs="Times New Roman"/>
          <w:sz w:val="28"/>
          <w:szCs w:val="28"/>
        </w:rPr>
        <w:t>р</w:t>
      </w:r>
      <w:r w:rsidRPr="00344B92">
        <w:rPr>
          <w:rFonts w:ascii="Times New Roman" w:hAnsi="Times New Roman" w:cs="Times New Roman"/>
          <w:sz w:val="28"/>
          <w:szCs w:val="28"/>
        </w:rPr>
        <w:t>мирования современной городской среды в рамках реализации приоритетного проекта «Формирование комфортной городской среды» на 201</w:t>
      </w:r>
      <w:r w:rsidR="00344B92" w:rsidRPr="00344B92">
        <w:rPr>
          <w:rFonts w:ascii="Times New Roman" w:hAnsi="Times New Roman" w:cs="Times New Roman"/>
          <w:sz w:val="28"/>
          <w:szCs w:val="28"/>
        </w:rPr>
        <w:t>8</w:t>
      </w:r>
      <w:r w:rsidRPr="00344B92">
        <w:rPr>
          <w:rFonts w:ascii="Times New Roman" w:hAnsi="Times New Roman" w:cs="Times New Roman"/>
          <w:sz w:val="28"/>
          <w:szCs w:val="28"/>
        </w:rPr>
        <w:t>-202</w:t>
      </w:r>
      <w:r w:rsidR="00344B92" w:rsidRPr="00344B92">
        <w:rPr>
          <w:rFonts w:ascii="Times New Roman" w:hAnsi="Times New Roman" w:cs="Times New Roman"/>
          <w:sz w:val="28"/>
          <w:szCs w:val="28"/>
        </w:rPr>
        <w:t>2</w:t>
      </w:r>
      <w:r w:rsidRPr="00344B92">
        <w:rPr>
          <w:rFonts w:ascii="Times New Roman" w:hAnsi="Times New Roman" w:cs="Times New Roman"/>
          <w:sz w:val="28"/>
          <w:szCs w:val="28"/>
        </w:rPr>
        <w:t xml:space="preserve">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eastAsia="Times New Roman" w:hAnsi="Times New Roman" w:cs="Times New Roman"/>
          <w:sz w:val="28"/>
          <w:szCs w:val="28"/>
        </w:rPr>
        <w:t xml:space="preserve">статьей 32 Устава Старощербиновского сельского поселения Щербиновского района </w:t>
      </w:r>
      <w:r w:rsidR="00AB7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eastAsia="Times New Roman" w:hAnsi="Times New Roman" w:cs="Times New Roman"/>
          <w:sz w:val="28"/>
          <w:szCs w:val="28"/>
        </w:rPr>
        <w:t>е т</w:t>
      </w:r>
      <w:r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B92" w:rsidRDefault="002D5AEA" w:rsidP="002D5AEA">
      <w:pPr>
        <w:autoSpaceDE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E14AD" w:rsidRPr="00CE14AD">
        <w:rPr>
          <w:rFonts w:ascii="Times New Roman" w:hAnsi="Times New Roman" w:cs="Times New Roman"/>
          <w:sz w:val="28"/>
          <w:szCs w:val="28"/>
        </w:rPr>
        <w:t>Внести в постановление администрации Старощербиновского сельск</w:t>
      </w:r>
      <w:r w:rsidR="00CE14AD" w:rsidRPr="00CE14AD">
        <w:rPr>
          <w:rFonts w:ascii="Times New Roman" w:hAnsi="Times New Roman" w:cs="Times New Roman"/>
          <w:sz w:val="28"/>
          <w:szCs w:val="28"/>
        </w:rPr>
        <w:t>о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года</w:t>
      </w:r>
      <w:r w:rsidR="00CE1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AB7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B92">
        <w:rPr>
          <w:rFonts w:ascii="Times New Roman" w:eastAsia="Times New Roman" w:hAnsi="Times New Roman" w:cs="Times New Roman"/>
          <w:sz w:val="28"/>
          <w:szCs w:val="28"/>
        </w:rPr>
        <w:t>на 2018-2022</w:t>
      </w:r>
      <w:r w:rsidR="00871B92"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71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B9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71B92" w:rsidRDefault="00871B92" w:rsidP="00871B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исключить в </w:t>
      </w:r>
      <w:r w:rsidR="00C62D12">
        <w:rPr>
          <w:rFonts w:ascii="Times New Roman" w:hAnsi="Times New Roman" w:cs="Times New Roman"/>
          <w:sz w:val="28"/>
          <w:szCs w:val="28"/>
        </w:rPr>
        <w:t xml:space="preserve">наименовании и по </w:t>
      </w:r>
      <w:r w:rsidR="00AB77E0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C62D12">
        <w:rPr>
          <w:rFonts w:ascii="Times New Roman" w:hAnsi="Times New Roman" w:cs="Times New Roman"/>
          <w:sz w:val="28"/>
          <w:szCs w:val="28"/>
        </w:rPr>
        <w:t>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«на 2018-2022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ды»;</w:t>
      </w:r>
    </w:p>
    <w:p w:rsidR="002D5AEA" w:rsidRDefault="00871B92" w:rsidP="00871B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</w:rPr>
        <w:t>ть приложения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 xml:space="preserve"> к нему в новой редакции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6956FF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5AEA" w:rsidRPr="002D5AEA" w:rsidRDefault="003476B4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(Шилова):</w:t>
      </w:r>
    </w:p>
    <w:p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2D5AE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«201</w:t>
      </w:r>
      <w:r w:rsidR="003D4FF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2D5AEA" w:rsidRPr="002D5AEA" w:rsidRDefault="003476B4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AB77E0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D5AEA" w:rsidRPr="002D5AEA" w:rsidRDefault="002D5AEA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2D5AEA" w:rsidRPr="002D5AEA" w:rsidRDefault="002D5AEA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>
        <w:rPr>
          <w:rFonts w:ascii="Times New Roman" w:eastAsia="Times New Roman" w:hAnsi="Times New Roman" w:cs="Times New Roman"/>
          <w:sz w:val="28"/>
          <w:szCs w:val="28"/>
        </w:rPr>
        <w:t>В.Г. Подолянко</w:t>
      </w:r>
    </w:p>
    <w:p w:rsidR="009E63CC" w:rsidRDefault="009E63CC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p w:rsidR="00765E7B" w:rsidRDefault="00765E7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5E7B" w:rsidRPr="00765E7B" w:rsidTr="00765E7B">
        <w:tc>
          <w:tcPr>
            <w:tcW w:w="4927" w:type="dxa"/>
          </w:tcPr>
          <w:p w:rsidR="00765E7B" w:rsidRPr="00765E7B" w:rsidRDefault="00765E7B" w:rsidP="00765E7B"/>
        </w:tc>
        <w:tc>
          <w:tcPr>
            <w:tcW w:w="4927" w:type="dxa"/>
          </w:tcPr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Старощербиновского сельского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7B">
              <w:rPr>
                <w:rFonts w:ascii="Times New Roman" w:hAnsi="Times New Roman"/>
                <w:sz w:val="28"/>
                <w:szCs w:val="28"/>
              </w:rPr>
              <w:t>от _____________ № ___</w:t>
            </w:r>
          </w:p>
          <w:p w:rsidR="00765E7B" w:rsidRPr="00765E7B" w:rsidRDefault="00765E7B" w:rsidP="00765E7B">
            <w:pPr>
              <w:rPr>
                <w:rFonts w:ascii="Times New Roman" w:hAnsi="Times New Roman"/>
              </w:rPr>
            </w:pPr>
          </w:p>
        </w:tc>
      </w:tr>
      <w:tr w:rsidR="00765E7B" w:rsidRPr="00765E7B" w:rsidTr="00765E7B">
        <w:tc>
          <w:tcPr>
            <w:tcW w:w="4927" w:type="dxa"/>
          </w:tcPr>
          <w:p w:rsidR="00765E7B" w:rsidRPr="00765E7B" w:rsidRDefault="00765E7B" w:rsidP="00765E7B"/>
        </w:tc>
        <w:tc>
          <w:tcPr>
            <w:tcW w:w="4927" w:type="dxa"/>
          </w:tcPr>
          <w:p w:rsidR="00765E7B" w:rsidRPr="00765E7B" w:rsidRDefault="00765E7B" w:rsidP="00765E7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«ПРИЛОЖЕНИЕ</w:t>
            </w:r>
          </w:p>
          <w:p w:rsidR="00765E7B" w:rsidRPr="00765E7B" w:rsidRDefault="00765E7B" w:rsidP="00765E7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65E7B" w:rsidRPr="00765E7B" w:rsidRDefault="00765E7B" w:rsidP="00765E7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765E7B" w:rsidRPr="00765E7B" w:rsidRDefault="00765E7B" w:rsidP="00765E7B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от 27 марта 2018 года № 61</w:t>
            </w:r>
          </w:p>
          <w:p w:rsidR="00765E7B" w:rsidRPr="00765E7B" w:rsidRDefault="00765E7B" w:rsidP="00765E7B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(в редакции постановления</w:t>
            </w:r>
            <w:proofErr w:type="gramEnd"/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Старощербиновского сельского поселения </w:t>
            </w:r>
          </w:p>
          <w:p w:rsidR="00765E7B" w:rsidRPr="00765E7B" w:rsidRDefault="00765E7B" w:rsidP="00765E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Щербиновского района</w:t>
            </w:r>
          </w:p>
          <w:p w:rsidR="00765E7B" w:rsidRPr="00765E7B" w:rsidRDefault="00765E7B" w:rsidP="00765E7B">
            <w:pPr>
              <w:jc w:val="center"/>
              <w:rPr>
                <w:rFonts w:ascii="Times New Roman" w:hAnsi="Times New Roman"/>
              </w:rPr>
            </w:pPr>
            <w:r w:rsidRPr="00765E7B"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_____________ № ____</w:t>
            </w:r>
          </w:p>
        </w:tc>
      </w:tr>
    </w:tbl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65E7B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765E7B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65E7B" w:rsidRPr="00765E7B" w:rsidRDefault="00765E7B" w:rsidP="00765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765E7B" w:rsidRPr="00765E7B" w:rsidRDefault="00765E7B" w:rsidP="00765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соответствующей сферы реализации муниципальной программы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Муниципальная программа Старощербиновского сельского поселения Щербиновского района 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5E7B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современной городской среды на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 Старощербиновского сельского поселения Щербиновского района</w:t>
      </w:r>
      <w:r w:rsidRPr="00765E7B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765E7B">
        <w:rPr>
          <w:rFonts w:ascii="Times New Roman" w:eastAsia="Calibri" w:hAnsi="Times New Roman" w:cs="Times New Roman"/>
          <w:sz w:val="28"/>
          <w:szCs w:val="28"/>
        </w:rPr>
        <w:t>(далее - муниципальная программа) разработана с учетом требований, утве</w:t>
      </w:r>
      <w:r w:rsidRPr="00765E7B">
        <w:rPr>
          <w:rFonts w:ascii="Times New Roman" w:eastAsia="Calibri" w:hAnsi="Times New Roman" w:cs="Times New Roman"/>
          <w:sz w:val="28"/>
          <w:szCs w:val="28"/>
        </w:rPr>
        <w:t>р</w:t>
      </w:r>
      <w:r w:rsidRPr="00765E7B">
        <w:rPr>
          <w:rFonts w:ascii="Times New Roman" w:eastAsia="Calibri" w:hAnsi="Times New Roman" w:cs="Times New Roman"/>
          <w:sz w:val="28"/>
          <w:szCs w:val="28"/>
        </w:rPr>
        <w:t>жденных 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«Об утве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приоритетного проекта «Формирование комфортной городской среды» на 2018 -2022 годы».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лее - сельское поселение) 50 многоквартирных жилых домов, которые имеют общую площадь дворовых территорий 148772 м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лее 30 лет назад.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дов и тротуаров.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ром при формировании благоприятной экологической и эстетической горо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ской среды.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туальны и не решены в полном объеме в связи с недостаточным финансиров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нием отрасли.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ваны на последовательном подходе к решению проблемы и не позволяют ко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солидировать денежные средства для достижения поставленной цели.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полнителям.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меропри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опасности дворовых территорий и территорий кварталов.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Благоустройство дворовых территории, предусматривает минимальный перечень работ по благоустройству дворовых территорий (с приложением 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зуализированного перечня образцов элементов благоустройства, предполага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мых к размещению на дворовой территории) (Приложение № 4).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рий: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детских и (или) спортивных площадок;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765E7B" w:rsidRPr="00765E7B" w:rsidRDefault="00765E7B" w:rsidP="00765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, проектно-сметной документации и проведение проверки достоверности определения сметной стоимости, прохо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дение государственной экспертизы.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вии реализации работ, предусмотренных минимальным перечнем по благ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устройству.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территорий, нуждающихся в благоустро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стве (с учетом их физического состояния), исходя из минимального перечня 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бот по благоустройству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5).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 w:rsidRPr="00765E7B">
        <w:rPr>
          <w:rFonts w:ascii="Times New Roman" w:eastAsia="Calibri" w:hAnsi="Times New Roman" w:cs="Times New Roman"/>
          <w:sz w:val="28"/>
          <w:szCs w:val="28"/>
        </w:rPr>
        <w:t xml:space="preserve"> формируется на основании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интересованных лиц о включении дворовой территории в муниципальную пр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</w:t>
      </w:r>
      <w:proofErr w:type="gramEnd"/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Щербиновского района «Формирование современной городской среды на территории Старощербино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Щербиновского района», утверждаемой админ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страцией Старощербиновского сельского поселения Щербиновского района.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Площадь общественных территорий станицы Старощербиновской с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ставляет </w:t>
      </w:r>
      <w:r w:rsidRPr="00765E7B">
        <w:rPr>
          <w:rFonts w:ascii="Times New Roman" w:eastAsia="Calibri" w:hAnsi="Times New Roman" w:cs="Times New Roman"/>
          <w:sz w:val="28"/>
          <w:szCs w:val="28"/>
        </w:rPr>
        <w:t>70553,7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Внешний облик станицы Старощербиновской, его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эстетический вид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вий проживания граждан, по поддержанию и улучшению санитарного и эстет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рода и важным условием его инвестиционной привлекательности.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разно проведение следующих мероприятий: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1) озеленение, уход за зелеными насаждениями;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E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765E7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</w:t>
      </w:r>
      <w:r w:rsidRPr="00765E7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65E7B">
        <w:rPr>
          <w:rFonts w:ascii="Times New Roman" w:eastAsia="Calibri" w:hAnsi="Times New Roman" w:cs="Times New Roman"/>
          <w:sz w:val="28"/>
          <w:szCs w:val="28"/>
          <w:lang w:eastAsia="en-US"/>
        </w:rPr>
        <w:t>ступности общественных территорий для инвалидов и других маломобильных групп населения;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9) изготовление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>, проектно-сметной документации и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ведение проверки достоверности определения сметной стоимости, прохожд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ние государственной экспертизы.</w:t>
      </w:r>
    </w:p>
    <w:p w:rsidR="00765E7B" w:rsidRPr="00765E7B" w:rsidRDefault="00765E7B" w:rsidP="00765E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ab/>
        <w:t>Адресный перечень общественных территорий, расположенных на терр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тории сельского поселения, нуждающихся и подлежащих  благоустройству до 2024 года, указан в приложение № 6 к муниципальной программе.</w:t>
      </w:r>
    </w:p>
    <w:p w:rsidR="00765E7B" w:rsidRPr="00765E7B" w:rsidRDefault="00765E7B" w:rsidP="00765E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дующих рисков, которые могут препятствовать достижению планируемых 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зультатов: </w:t>
      </w:r>
    </w:p>
    <w:p w:rsidR="00765E7B" w:rsidRPr="00765E7B" w:rsidRDefault="00765E7B" w:rsidP="00765E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765E7B" w:rsidRPr="00765E7B" w:rsidRDefault="00765E7B" w:rsidP="00765E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объеме, в связи с неисполнением доходной части бюджета сельского поселения.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1.3. Положения, включаемые в муниципальную программу для получения федеральной субсидии.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 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нежной форме - трудовое участие. В частности, этом может быть: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альной квалификации, как например: подготовка объекта (дворовой террит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рии) к началу работ (земляные работы, снятие старого оборудования, уборка мусора), и другие работы (покраска оборудования, озеленение территории 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садка деревьев, охрана объекта), проведение субботников;</w:t>
      </w:r>
      <w:proofErr w:type="gramEnd"/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ции, выполняющей работы и для ее работников (горячий чай, печенье и так 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лее).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ложенного на территории сельского поселения, а также дизайн-проекта благ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устройства общественной территории осуществляется в соответствии с пост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Старощербиновского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новского района от 20 декабря 2017 года № 363 «Об утверждении Порядка ра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работки, обсуждения с заинтересованными лицами и утверждения дизайн-проекта благоустройства дворовой территории многоквартирного дома, расп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ложенного на территории Старощербиновского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новского района, а также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общего пользования».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1.4. Вовлечение граждан, организаций в процесс обсуждения проекта 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ниципальной программы, отбора дворовых территорий, общественных терр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торий для включения в муниципальную программу.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должны приниматься открыто и гласно, с учетом мнения жителей соответствующего муниципального образования.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1.5. Ожидаемые и конечные результаты реализации программы.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65E7B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лика территории сельского поселения;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жизни граждан на территории сельского поселения;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визны и привлекательности;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numPr>
          <w:ilvl w:val="0"/>
          <w:numId w:val="6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Цели, задачи и  целевые показатели, сроки и этапы реализации</w:t>
      </w:r>
    </w:p>
    <w:p w:rsidR="00765E7B" w:rsidRPr="00765E7B" w:rsidRDefault="00765E7B" w:rsidP="00765E7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65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Приоритетной целью муниципальной программы является повышение качества и комфорта городской среды на территории сельского поселения.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программы: </w:t>
      </w:r>
    </w:p>
    <w:p w:rsidR="00765E7B" w:rsidRPr="00765E7B" w:rsidRDefault="00765E7B" w:rsidP="00765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1) обеспечение формирования единого облика сельского поселения;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2) обеспечение создания, содержания и развития объектов благоустро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ства на территории сельского поселения</w:t>
      </w:r>
      <w:r w:rsidRPr="00765E7B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765E7B">
        <w:rPr>
          <w:rFonts w:ascii="Times New Roman" w:eastAsia="Times New Roman" w:hAnsi="Times New Roman" w:cs="Arial"/>
          <w:color w:val="000000"/>
          <w:sz w:val="28"/>
          <w:szCs w:val="28"/>
        </w:rPr>
        <w:t>Муниципальная программа реализуется с 2018 года по 2024 год, этапы не предусмотрены.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Перечень целевых показателей приведен в приложении № 2.</w:t>
      </w:r>
    </w:p>
    <w:p w:rsidR="00765E7B" w:rsidRPr="00765E7B" w:rsidRDefault="00765E7B" w:rsidP="00765E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E7B" w:rsidRPr="00765E7B" w:rsidRDefault="00765E7B" w:rsidP="00765E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Перечень и краткое описание основных мероприятий </w:t>
      </w:r>
    </w:p>
    <w:p w:rsidR="00765E7B" w:rsidRPr="00765E7B" w:rsidRDefault="00765E7B" w:rsidP="00765E7B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E7B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предусматривает реализацию </w:t>
      </w: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основного мер</w:t>
      </w: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приятия, направленного на достижение поставленной цели.</w:t>
      </w:r>
    </w:p>
    <w:p w:rsidR="00765E7B" w:rsidRPr="00765E7B" w:rsidRDefault="00765E7B" w:rsidP="00765E7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общественных и </w:t>
      </w:r>
      <w:r w:rsidRPr="00765E7B">
        <w:rPr>
          <w:rFonts w:ascii="Times New Roman" w:eastAsia="Calibri" w:hAnsi="Times New Roman" w:cs="Times New Roman"/>
          <w:sz w:val="28"/>
          <w:szCs w:val="28"/>
        </w:rPr>
        <w:t>дв</w:t>
      </w:r>
      <w:r w:rsidRPr="00765E7B">
        <w:rPr>
          <w:rFonts w:ascii="Times New Roman" w:eastAsia="Calibri" w:hAnsi="Times New Roman" w:cs="Times New Roman"/>
          <w:sz w:val="28"/>
          <w:szCs w:val="28"/>
        </w:rPr>
        <w:t>о</w:t>
      </w:r>
      <w:r w:rsidRPr="00765E7B">
        <w:rPr>
          <w:rFonts w:ascii="Times New Roman" w:eastAsia="Calibri" w:hAnsi="Times New Roman" w:cs="Times New Roman"/>
          <w:sz w:val="28"/>
          <w:szCs w:val="28"/>
        </w:rPr>
        <w:t>ровых</w:t>
      </w:r>
      <w:r w:rsidRPr="00765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территорий».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 благоустройство общ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ственных и дворовых территорий.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E7B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 программы изложен в приложении № 3.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7B" w:rsidRPr="00765E7B" w:rsidRDefault="00765E7B" w:rsidP="00765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5E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765E7B" w:rsidRPr="00765E7B" w:rsidRDefault="00765E7B" w:rsidP="00765E7B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765E7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будет осущест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ляться в соответствии с федеральным и краевым законодательством, а также в соответствии с государственной </w:t>
      </w:r>
      <w:hyperlink r:id="rId8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765E7B">
          <w:rPr>
            <w:rFonts w:ascii="Times New Roman" w:eastAsia="Times New Roman" w:hAnsi="Times New Roman" w:cs="Times New Roman"/>
            <w:sz w:val="28"/>
            <w:szCs w:val="28"/>
          </w:rPr>
          <w:t>программой</w:t>
        </w:r>
      </w:hyperlink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вание современной городской среды», утвержденной постановлением главы администрации (губернатора) Краснодарского края от 31 августа 2017 года      № 655 «Об утверждении государственной программы Краснодарского края "Формирование современной городской среды».</w:t>
      </w:r>
      <w:proofErr w:type="gramEnd"/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275"/>
        <w:gridCol w:w="142"/>
        <w:gridCol w:w="1558"/>
        <w:gridCol w:w="1559"/>
        <w:gridCol w:w="1798"/>
        <w:gridCol w:w="1181"/>
      </w:tblGrid>
      <w:tr w:rsidR="00765E7B" w:rsidRPr="00765E7B" w:rsidTr="00765E7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тысяч рублей</w:t>
            </w:r>
          </w:p>
        </w:tc>
      </w:tr>
      <w:tr w:rsidR="00765E7B" w:rsidRPr="00765E7B" w:rsidTr="00765E7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65E7B" w:rsidRPr="00765E7B" w:rsidTr="00765E7B">
        <w:trPr>
          <w:trHeight w:val="103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65E7B" w:rsidRPr="00765E7B" w:rsidTr="00765E7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№ 1 </w:t>
            </w:r>
          </w:p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6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765E7B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76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E7B" w:rsidRPr="00765E7B" w:rsidTr="00765E7B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основн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му мероприятию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65E7B" w:rsidRPr="00765E7B" w:rsidTr="00765E7B">
        <w:trPr>
          <w:trHeight w:val="1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rPr>
          <w:trHeight w:val="1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E7B" w:rsidRPr="00765E7B" w:rsidTr="00765E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B" w:rsidRPr="00765E7B" w:rsidRDefault="00765E7B" w:rsidP="0076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65E7B" w:rsidRPr="00765E7B" w:rsidRDefault="00765E7B" w:rsidP="00765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бюджете.</w:t>
      </w:r>
    </w:p>
    <w:p w:rsidR="00765E7B" w:rsidRPr="00765E7B" w:rsidRDefault="00765E7B" w:rsidP="00765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5. Прогноз сводных показателей муниципальных заданий на оказание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 муниципальными учреждениями Старощербиновского сельского поселения Щербиновского района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очередной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финансовый год и плановый период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Старощербиновск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Щербиновского района.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6. Методика оценки эффективности реализации</w:t>
      </w:r>
    </w:p>
    <w:p w:rsidR="00765E7B" w:rsidRPr="00765E7B" w:rsidRDefault="00765E7B" w:rsidP="0076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методикой оценки эффективности реализации муниципальной программы, изложенной в приложении № 6 к постановлению администрации Старощербиновского сельского поселения Щербиновского района от 14 июля 2014 года № 259 «О порядке принятия решения о разрабо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ке, формирования, реализации и оценки эффективности реализации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пальных программ Старощербиновского сельского поселения Щербиновского района».</w:t>
      </w:r>
      <w:proofErr w:type="gramEnd"/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 Механизм реализации муниципальной программы и контроль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над ее выполнением </w:t>
      </w:r>
    </w:p>
    <w:p w:rsidR="00765E7B" w:rsidRPr="00765E7B" w:rsidRDefault="00765E7B" w:rsidP="00765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7.1. Текущее управление муниципальной программой осуществляет ее координатор, который: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программы, участниками мун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ципальной программы;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программы, участников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программы;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участников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пальной программы;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ной программы;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сирования реализации муниципальной программы на основании предложений, участников муниципальной программы;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ниципальной программы);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Старощербино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 в информационно-телекоммуникационной сети «Интернет»;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Староще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биновского сельского поселения Щербиновского района в информационно-телекоммуникационной сети «Интернет».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не позднее           1 декабря текущего финансового года, утверждает согласованный с участник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постановлению админ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от 14 июля 2014 года № 259 «О порядке принятия решения о разработке, форм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рования, реализации и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реализации муниципальных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 Старощербиновского сельского поселения Щербиновского района». В плане реализации муниципальной программы отражаются: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координатор муниципальной программы и (или) участники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ной программы, ответственные за контрольные события муниципальной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«нормативный правовой акт утвержден»;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«объект капитального строительства (реконструкции) введен в эксплу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тацию»;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«система разработана и введена в эксплуатацию» и т.д.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Контрольные события муниципальной программы по возможности выд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ляются по основным мероприятиям.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7.4. В целях обеспечения эффективного мониторинга реализации мун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трольных событий муниципальной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7.5. Координатор муниципальной программы осуществляет контроль над выполнением плана реализации муниципальной программы и детального пл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на-графика.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7.6. В целях обеспечения контроля над выполнением муниципальной пр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граммы ее координатор представляет в финансово-экономический отдел адм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нистрации Старощербиновского сельского поселения Щербиновского района (далее - финансово-экономический отдел) план реализации муниципальной программы и детальный план-график в течение 3 рабочих дней после их утве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ный план-график он уведомляет об этом финансово-экономический отдел 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на (далее финансово-экономический отдел) в течение 3 рабочих дней после их корректировки.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7.7. Мониторинг реализации муниципальной программы осуществляется по отчетным формам, утвержденным муниципальными правовыми актами 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7.8.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7.9.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ных распорядителей (распорядителей) средств бюджета Старощербиновского сельского поселения Щербиновского района;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зации муниципальной программы и входящих в ее состав основных меропри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тий плановым показателям, установленным муниципальной программой;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дящих в ее состав основных мероприятий, сводных показателей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ных заданий на оказание муниципальных услуг (выполнение работ)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пальными учреждениями Старощербиновского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новского района в сфере реализации муниципальной программы (при наличии).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проводится анализ </w:t>
      </w:r>
      <w:proofErr w:type="gramStart"/>
      <w:r w:rsidRPr="00765E7B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proofErr w:type="gramEnd"/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дения.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сово-экономический отдел доклад о результатах ее выполнения, включая оце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ку эффективности реализации муниципальной программы за истекший год и весь период реализации муниципальной программы. 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lastRenderedPageBreak/>
        <w:t>7.10. При реализации мероприятия муниципальной программы (основн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го мероприятия) администрация Старощербиновского сельского поселения Щербиновского района выступает муниципальным заказчиком.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7.11. Муниципальный заказчик: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заключает муниципальные контракты в установленном законодател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ством порядке согласно Федеральному </w:t>
      </w:r>
      <w:hyperlink r:id="rId9" w:history="1">
        <w:r w:rsidRPr="00765E7B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деленных в его распоряжение средств бюджета Старощербиновского сельского поселения Щербиновского района;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формирует бюджетные заявки на финансирование мероприятий муниц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пальной программы.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7.12. Администрация, как главный распорядитель средств бюджета Ст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рощербиновского сельского поселения Щербиновского района в пределах по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номочий, установленных бюджетным законодательством Российской Федер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вания средств бюджета Старощербиновского сельского поселения Щербино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ского района в соответствии с утвержденными ему бюджетными ассигнован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ями и лимитами бюджетных обязательств;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полномочия, установленные бюджетным законодател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Федерации.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7.13. Администрация Старощербиновского сельского поселения Щерб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новского района как исполнитель мероприятий муниципальной программы: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мероприятий, проводит анализ его выполн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E7B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765E7B" w:rsidRPr="00765E7B" w:rsidRDefault="00765E7B" w:rsidP="00765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осуществляют полномочия, установленные муниципальной программой.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жилищно-коммунального 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хозяйства и благоустройства администрации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 xml:space="preserve">Старощербиновского сельского поселения </w:t>
      </w:r>
    </w:p>
    <w:p w:rsidR="00765E7B" w:rsidRPr="00765E7B" w:rsidRDefault="00765E7B" w:rsidP="0076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7B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И.А. Цокур</w:t>
      </w: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Pr="00765E7B" w:rsidRDefault="00765E7B" w:rsidP="00765E7B">
      <w:pPr>
        <w:rPr>
          <w:rFonts w:ascii="Calibri" w:eastAsia="Times New Roman" w:hAnsi="Calibri" w:cs="Times New Roman"/>
        </w:rPr>
      </w:pPr>
    </w:p>
    <w:p w:rsidR="00765E7B" w:rsidRDefault="00765E7B"/>
    <w:p w:rsidR="00765E7B" w:rsidRDefault="00765E7B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4AB5" w:rsidRPr="00FD5951" w:rsidTr="00E24878">
        <w:tc>
          <w:tcPr>
            <w:tcW w:w="4927" w:type="dxa"/>
            <w:shd w:val="clear" w:color="auto" w:fill="auto"/>
          </w:tcPr>
          <w:p w:rsidR="004E4AB5" w:rsidRPr="00FD5951" w:rsidRDefault="004E4AB5" w:rsidP="00E2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4E4AB5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 территории Ст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рощербиновского сельского поселения Щербиновского района»</w:t>
            </w:r>
          </w:p>
          <w:p w:rsidR="004E4AB5" w:rsidRPr="00FD5951" w:rsidRDefault="004E4AB5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4E4AB5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4E4AB5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</w:t>
      </w:r>
    </w:p>
    <w:p w:rsidR="004E4AB5" w:rsidRPr="00FD5951" w:rsidRDefault="004E4AB5" w:rsidP="004E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Щербиновского района»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биновского района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городской среды на терр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Старощербиновского сельского поселения Щербиновского района»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(далее–муниципальная программа)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4E4AB5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4E4AB5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</w:t>
            </w:r>
            <w:r w:rsidRPr="001A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ровых территорий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комфорта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среды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Щербиновского района (далее - 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5698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поселение)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Default="004E4AB5" w:rsidP="00E24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:rsidR="004E4AB5" w:rsidRDefault="004E4AB5" w:rsidP="00E2487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056D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благоустроенных общ</w:t>
            </w:r>
            <w:r w:rsidRPr="00C056D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056DE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территорий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благоустроенных двор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вых территорий многоквартирных д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0AA4">
              <w:rPr>
                <w:rFonts w:ascii="Times New Roman" w:eastAsia="Times New Roman" w:hAnsi="Times New Roman" w:cs="Times New Roman"/>
                <w:sz w:val="28"/>
                <w:szCs w:val="28"/>
              </w:rPr>
              <w:t>мов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62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2018-2024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6D5ABD" w:rsidRDefault="004E4AB5" w:rsidP="00E248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897065 рублей 00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копеек, в том числе: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Старощербиновск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сельского поселения Щербиновск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897065 рублей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897065,0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рублей.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Краснодарского 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 рублей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4AB5" w:rsidRPr="0050099F" w:rsidRDefault="004E4AB5" w:rsidP="00E2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федерального  бюджета </w:t>
            </w:r>
            <w:r w:rsidRPr="0050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0099F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Pr="006D5ABD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E4AB5" w:rsidRDefault="004E4AB5" w:rsidP="00E2487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–0,0</w:t>
            </w:r>
            <w:r w:rsidRPr="006D5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B5" w:rsidRPr="00FD5951" w:rsidTr="00E24878">
        <w:tc>
          <w:tcPr>
            <w:tcW w:w="4151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E4AB5" w:rsidRPr="00FD5951" w:rsidRDefault="004E4AB5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жилищно-коммунального х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и благоустройства админ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Старощербиновского сельск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района.</w:t>
            </w:r>
          </w:p>
        </w:tc>
      </w:tr>
    </w:tbl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E4AB5" w:rsidRPr="00FD5951" w:rsidRDefault="004E4AB5" w:rsidP="004E4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          И.А. Цокур</w:t>
      </w:r>
    </w:p>
    <w:p w:rsidR="00765E7B" w:rsidRDefault="00765E7B"/>
    <w:p w:rsidR="00765E7B" w:rsidRDefault="00765E7B"/>
    <w:p w:rsidR="00765E7B" w:rsidRDefault="00765E7B"/>
    <w:p w:rsidR="00765E7B" w:rsidRDefault="00765E7B"/>
    <w:p w:rsidR="004C4536" w:rsidRDefault="004C4536"/>
    <w:p w:rsidR="004C4536" w:rsidRDefault="004C4536"/>
    <w:p w:rsidR="004C4536" w:rsidRDefault="004C4536">
      <w:pPr>
        <w:sectPr w:rsidR="004C4536" w:rsidSect="00AB77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4C4536" w:rsidRPr="00E73629" w:rsidTr="00E24878">
        <w:tc>
          <w:tcPr>
            <w:tcW w:w="4915" w:type="dxa"/>
          </w:tcPr>
          <w:p w:rsidR="004C4536" w:rsidRPr="00E73629" w:rsidRDefault="004C4536" w:rsidP="00E248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4C4536" w:rsidRPr="00E73629" w:rsidRDefault="004C4536" w:rsidP="00E248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4C4536" w:rsidRPr="00E73629" w:rsidRDefault="004C4536" w:rsidP="00E24878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4C4536" w:rsidRPr="00FD5951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C4536" w:rsidRPr="00FD5951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4C4536" w:rsidRPr="00FD5951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4C4536" w:rsidRPr="00E73629" w:rsidRDefault="004C4536" w:rsidP="00E248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</w:tr>
    </w:tbl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E0C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 Старощербиновского</w:t>
      </w:r>
    </w:p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091E0C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91E0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091E0C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современной городской среды </w:t>
      </w:r>
    </w:p>
    <w:p w:rsidR="004C4536" w:rsidRPr="00091E0C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091E0C">
        <w:rPr>
          <w:rFonts w:ascii="Times New Roman" w:eastAsia="Times New Roman" w:hAnsi="Times New Roman" w:cs="Times New Roman"/>
          <w:sz w:val="28"/>
          <w:szCs w:val="24"/>
        </w:rPr>
        <w:t>на территории Старощербиновского сельского поселения Щербиновского района</w:t>
      </w:r>
      <w:r w:rsidRPr="00091E0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:rsidR="004C4536" w:rsidRPr="00E15357" w:rsidRDefault="004C4536" w:rsidP="004C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92"/>
        <w:gridCol w:w="992"/>
        <w:gridCol w:w="817"/>
        <w:gridCol w:w="34"/>
        <w:gridCol w:w="817"/>
        <w:gridCol w:w="33"/>
        <w:gridCol w:w="959"/>
        <w:gridCol w:w="34"/>
        <w:gridCol w:w="958"/>
        <w:gridCol w:w="34"/>
        <w:gridCol w:w="817"/>
      </w:tblGrid>
      <w:tr w:rsidR="004C4536" w:rsidRPr="00091E0C" w:rsidTr="00E24878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</w:t>
            </w:r>
            <w:proofErr w:type="gramEnd"/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4C4536" w:rsidRPr="00091E0C" w:rsidTr="00E24878">
        <w:trPr>
          <w:trHeight w:val="319"/>
          <w:tblHeader/>
        </w:trPr>
        <w:tc>
          <w:tcPr>
            <w:tcW w:w="707" w:type="dxa"/>
            <w:vMerge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vMerge/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C4536" w:rsidRPr="00091E0C" w:rsidRDefault="004C4536" w:rsidP="00E2487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C4536" w:rsidRPr="00091E0C" w:rsidTr="00E24878">
        <w:trPr>
          <w:trHeight w:val="208"/>
          <w:tblHeader/>
        </w:trPr>
        <w:tc>
          <w:tcPr>
            <w:tcW w:w="707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7" w:type="dxa"/>
            <w:gridSpan w:val="11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4536" w:rsidRPr="00091E0C" w:rsidTr="00E24878">
        <w:trPr>
          <w:trHeight w:val="276"/>
          <w:tblHeader/>
        </w:trPr>
        <w:tc>
          <w:tcPr>
            <w:tcW w:w="70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2" w:type="dxa"/>
            <w:gridSpan w:val="13"/>
          </w:tcPr>
          <w:p w:rsidR="004C4536" w:rsidRPr="00091E0C" w:rsidRDefault="004C4536" w:rsidP="00E248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1 </w:t>
            </w:r>
            <w:r w:rsidRPr="0009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09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и </w:t>
            </w:r>
            <w:r w:rsidRPr="00091E0C">
              <w:rPr>
                <w:rFonts w:ascii="Times New Roman" w:eastAsia="Calibri" w:hAnsi="Times New Roman" w:cs="Times New Roman"/>
                <w:sz w:val="20"/>
                <w:szCs w:val="20"/>
              </w:rPr>
              <w:t>дворовых</w:t>
            </w:r>
            <w:r w:rsidRPr="0009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территорий»</w:t>
            </w:r>
          </w:p>
        </w:tc>
      </w:tr>
      <w:tr w:rsidR="004C4536" w:rsidRPr="00091E0C" w:rsidTr="00E24878">
        <w:trPr>
          <w:trHeight w:val="551"/>
          <w:tblHeader/>
        </w:trPr>
        <w:tc>
          <w:tcPr>
            <w:tcW w:w="707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показатель:</w:t>
            </w:r>
          </w:p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536" w:rsidRPr="00091E0C" w:rsidTr="00E24878">
        <w:trPr>
          <w:trHeight w:val="271"/>
          <w:tblHeader/>
        </w:trPr>
        <w:tc>
          <w:tcPr>
            <w:tcW w:w="707" w:type="dxa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показатель:</w:t>
            </w:r>
          </w:p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дворовых территорий мн</w:t>
            </w: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гоквартирных домов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536" w:rsidRPr="00091E0C" w:rsidTr="00E24878">
        <w:trPr>
          <w:trHeight w:val="271"/>
          <w:tblHeader/>
        </w:trPr>
        <w:tc>
          <w:tcPr>
            <w:tcW w:w="70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101" w:type="dxa"/>
          </w:tcPr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показатель:</w:t>
            </w:r>
          </w:p>
          <w:p w:rsidR="004C4536" w:rsidRPr="00091E0C" w:rsidRDefault="004C4536" w:rsidP="00E2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4536" w:rsidRPr="00091E0C" w:rsidRDefault="004C4536" w:rsidP="00E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E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C4536" w:rsidRPr="00FD5951" w:rsidRDefault="004C4536" w:rsidP="004C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4C4536" w:rsidRPr="00FD5951" w:rsidRDefault="004C4536" w:rsidP="004C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C4536" w:rsidRPr="00FD5951" w:rsidRDefault="004C4536" w:rsidP="004C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C4536" w:rsidRDefault="004C4536" w:rsidP="004C4536">
      <w:pPr>
        <w:spacing w:after="0" w:line="240" w:lineRule="auto"/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D5951">
        <w:rPr>
          <w:rFonts w:ascii="Times New Roman" w:eastAsia="Times New Roman" w:hAnsi="Times New Roman" w:cs="Times New Roman"/>
          <w:sz w:val="28"/>
          <w:szCs w:val="28"/>
        </w:rPr>
        <w:t xml:space="preserve">    И.А. Цокур</w:t>
      </w:r>
    </w:p>
    <w:p w:rsidR="004C4536" w:rsidRDefault="004C453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F50A05" w:rsidRPr="00E73629" w:rsidTr="00795329">
        <w:tc>
          <w:tcPr>
            <w:tcW w:w="4915" w:type="dxa"/>
          </w:tcPr>
          <w:p w:rsidR="00F50A05" w:rsidRPr="00E73629" w:rsidRDefault="00F50A05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F50A05" w:rsidRPr="00E73629" w:rsidRDefault="00F50A05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F50A05" w:rsidRPr="00E73629" w:rsidRDefault="00F50A05" w:rsidP="0079532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3</w:t>
            </w:r>
          </w:p>
          <w:p w:rsidR="00F50A05" w:rsidRPr="00FD5951" w:rsidRDefault="00F50A05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F50A05" w:rsidRPr="00FD5951" w:rsidRDefault="00F50A05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F50A05" w:rsidRPr="00FD5951" w:rsidRDefault="00F50A05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F50A05" w:rsidRDefault="00F50A05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F50A05" w:rsidRPr="00E73629" w:rsidRDefault="00F50A05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F50A05" w:rsidRPr="00AE148F" w:rsidRDefault="00F50A05" w:rsidP="00F50A05">
      <w:pPr>
        <w:spacing w:after="0" w:line="240" w:lineRule="auto"/>
        <w:rPr>
          <w:sz w:val="28"/>
          <w:szCs w:val="28"/>
        </w:rPr>
      </w:pPr>
    </w:p>
    <w:p w:rsidR="00F50A05" w:rsidRPr="00A226CA" w:rsidRDefault="00F50A05" w:rsidP="00F50A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основных мероприятий </w:t>
      </w:r>
    </w:p>
    <w:p w:rsidR="00F50A05" w:rsidRPr="00A226CA" w:rsidRDefault="00F50A05" w:rsidP="00F50A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F50A05" w:rsidRDefault="00F50A05" w:rsidP="00F50A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Старощербиновского сельского поселения Щербиновск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го района»</w:t>
      </w:r>
    </w:p>
    <w:p w:rsidR="00F50A05" w:rsidRPr="00A226CA" w:rsidRDefault="00F50A05" w:rsidP="00F50A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20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275"/>
        <w:gridCol w:w="1420"/>
        <w:gridCol w:w="1277"/>
        <w:gridCol w:w="993"/>
        <w:gridCol w:w="993"/>
        <w:gridCol w:w="993"/>
        <w:gridCol w:w="994"/>
        <w:gridCol w:w="851"/>
        <w:gridCol w:w="852"/>
        <w:gridCol w:w="851"/>
        <w:gridCol w:w="1842"/>
        <w:gridCol w:w="284"/>
        <w:gridCol w:w="2127"/>
        <w:gridCol w:w="40"/>
      </w:tblGrid>
      <w:tr w:rsidR="00F50A05" w:rsidRPr="00A226CA" w:rsidTr="00795329">
        <w:trPr>
          <w:gridAfter w:val="1"/>
          <w:wAfter w:w="40" w:type="dxa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вание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рования,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казчик, главный ра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порядитель (распор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дитель) бюджетных средств, исполнитель</w:t>
            </w:r>
          </w:p>
        </w:tc>
      </w:tr>
      <w:tr w:rsidR="00F50A05" w:rsidRPr="00A226CA" w:rsidTr="00795329">
        <w:trPr>
          <w:gridAfter w:val="1"/>
          <w:wAfter w:w="40" w:type="dxa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rPr>
          <w:gridAfter w:val="1"/>
          <w:wAfter w:w="4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50A05" w:rsidRPr="00A226CA" w:rsidTr="00795329">
        <w:trPr>
          <w:gridAfter w:val="1"/>
          <w:wAfter w:w="40" w:type="dxa"/>
          <w:trHeight w:val="1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новного 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1</w:t>
            </w:r>
          </w:p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C74E4F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F50A05" w:rsidRPr="00A226CA" w:rsidTr="00795329">
        <w:trPr>
          <w:gridAfter w:val="1"/>
          <w:wAfter w:w="40" w:type="dxa"/>
          <w:trHeight w:val="18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Задача 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новного 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№ 1</w:t>
            </w:r>
          </w:p>
        </w:tc>
        <w:tc>
          <w:tcPr>
            <w:tcW w:w="13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Pr="00C5694F" w:rsidRDefault="00F50A05" w:rsidP="0079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обеспечение формирования единого облика сельского поселения;</w:t>
            </w:r>
          </w:p>
          <w:p w:rsidR="00F50A05" w:rsidRPr="00A226CA" w:rsidRDefault="00F50A05" w:rsidP="007953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тие № 1 </w:t>
            </w:r>
            <w:r w:rsidRPr="003D5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обществе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r w:rsidRPr="003D524D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  <w:r w:rsidRPr="003D52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524D">
              <w:rPr>
                <w:rFonts w:ascii="Times New Roman" w:eastAsia="Calibri" w:hAnsi="Times New Roman" w:cs="Times New Roman"/>
                <w:sz w:val="24"/>
                <w:szCs w:val="24"/>
              </w:rPr>
              <w:t>ровых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риторий».</w:t>
            </w: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A05" w:rsidRPr="00A226CA" w:rsidRDefault="00F50A05" w:rsidP="007953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</w:t>
            </w:r>
          </w:p>
          <w:p w:rsidR="00F50A05" w:rsidRPr="00A226CA" w:rsidRDefault="00F50A05" w:rsidP="00795329">
            <w:pPr>
              <w:widowControl w:val="0"/>
              <w:tabs>
                <w:tab w:val="left" w:pos="4820"/>
              </w:tabs>
              <w:autoSpaceDE w:val="0"/>
              <w:snapToGrid w:val="0"/>
              <w:spacing w:after="0" w:line="240" w:lineRule="auto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</w:t>
            </w: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сельского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зяйства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тие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торий»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выполненных работ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сельского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зяйства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r w:rsidRPr="00AE4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тие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2 </w:t>
            </w:r>
            <w:r w:rsidRPr="0061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617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 выполненных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сельского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жилищно-коммунального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зяйства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Ст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рощербино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Ще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биновского района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Краснода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A05" w:rsidRPr="00A226CA" w:rsidTr="0079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897065,0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50A05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4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50A05" w:rsidRPr="00A226CA" w:rsidRDefault="00F50A05" w:rsidP="0079532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</w:tcPr>
          <w:p w:rsidR="00F50A05" w:rsidRPr="00A226CA" w:rsidRDefault="00F50A05" w:rsidP="00795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F50A05" w:rsidRPr="00A226CA" w:rsidRDefault="00F50A05" w:rsidP="00F50A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F50A05" w:rsidRPr="00A226CA" w:rsidRDefault="00F50A05" w:rsidP="00F50A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F50A05" w:rsidRPr="00A226CA" w:rsidRDefault="00F50A05" w:rsidP="00F50A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И.А. Цокур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385E07" w:rsidRPr="00E73629" w:rsidTr="00795329">
        <w:tc>
          <w:tcPr>
            <w:tcW w:w="4915" w:type="dxa"/>
          </w:tcPr>
          <w:p w:rsidR="00385E07" w:rsidRPr="00E73629" w:rsidRDefault="00385E07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385E07" w:rsidRPr="00E73629" w:rsidRDefault="00385E07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385E07" w:rsidRPr="00E73629" w:rsidRDefault="00385E07" w:rsidP="0079532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4</w:t>
            </w:r>
          </w:p>
          <w:p w:rsidR="00385E07" w:rsidRPr="00FD5951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85E07" w:rsidRPr="00FD5951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385E07" w:rsidRPr="00FD5951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385E07" w:rsidRDefault="00385E07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385E07" w:rsidRPr="00E73629" w:rsidRDefault="00385E07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385E07" w:rsidRPr="00AC55E1" w:rsidRDefault="00385E07" w:rsidP="00385E07">
      <w:pPr>
        <w:spacing w:after="0" w:line="240" w:lineRule="auto"/>
        <w:rPr>
          <w:sz w:val="28"/>
          <w:szCs w:val="28"/>
        </w:rPr>
      </w:pPr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  <w:proofErr w:type="gramEnd"/>
    </w:p>
    <w:p w:rsidR="00385E07" w:rsidRPr="00DD7E2A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:rsidR="00385E07" w:rsidRPr="00AC55E1" w:rsidRDefault="00385E07" w:rsidP="0038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385E07" w:rsidRPr="00DD7E2A" w:rsidTr="00795329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85E07" w:rsidRPr="00DD7E2A" w:rsidTr="00795329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85E07" w:rsidRPr="00DD7E2A" w:rsidTr="00795329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385E07" w:rsidRPr="00DD7E2A" w:rsidTr="00795329">
        <w:trPr>
          <w:trHeight w:val="853"/>
        </w:trPr>
        <w:tc>
          <w:tcPr>
            <w:tcW w:w="5954" w:type="dxa"/>
            <w:shd w:val="clear" w:color="auto" w:fill="auto"/>
          </w:tcPr>
          <w:p w:rsidR="00385E07" w:rsidRPr="00DD7E2A" w:rsidRDefault="00385E07" w:rsidP="00795329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EEC48F" wp14:editId="0DF76C35">
                  <wp:extent cx="2505075" cy="1695450"/>
                  <wp:effectExtent l="19050" t="0" r="9525" b="0"/>
                  <wp:docPr id="1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5E07" w:rsidRPr="00DD7E2A" w:rsidRDefault="00385E07" w:rsidP="00795329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EE0F4" wp14:editId="3808D738">
                  <wp:extent cx="1752600" cy="1752600"/>
                  <wp:effectExtent l="19050" t="0" r="0" b="0"/>
                  <wp:docPr id="2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385E07" w:rsidRPr="00DD7E2A" w:rsidRDefault="00385E07" w:rsidP="0079532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354C5F" wp14:editId="05BFA7DD">
                  <wp:extent cx="1800225" cy="1809750"/>
                  <wp:effectExtent l="19050" t="0" r="9525" b="0"/>
                  <wp:docPr id="3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830A359" wp14:editId="4CF7309F">
                  <wp:extent cx="2238375" cy="1638300"/>
                  <wp:effectExtent l="19050" t="0" r="9525" b="0"/>
                  <wp:docPr id="4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385E07" w:rsidRPr="00DD7E2A" w:rsidTr="00795329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1132CE" wp14:editId="28D6EA05">
                  <wp:extent cx="2238375" cy="1676400"/>
                  <wp:effectExtent l="19050" t="0" r="9525" b="0"/>
                  <wp:docPr id="5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Высота - 660  мм.</w:t>
                  </w:r>
                </w:p>
              </w:tc>
            </w:tr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E07" w:rsidRPr="00DD7E2A" w:rsidRDefault="00385E07" w:rsidP="0079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:rsidR="00385E07" w:rsidRPr="00DD7E2A" w:rsidRDefault="00385E07" w:rsidP="00385E0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4BA39D" wp14:editId="40D068D2">
                  <wp:extent cx="1609725" cy="16097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6520F44" wp14:editId="65206869">
                  <wp:extent cx="1762125" cy="1466850"/>
                  <wp:effectExtent l="19050" t="0" r="9525" b="0"/>
                  <wp:docPr id="7" name="Рисунок 7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385E07" w:rsidRPr="00DD7E2A" w:rsidTr="00795329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:rsidR="00385E07" w:rsidRPr="00DD7E2A" w:rsidRDefault="00385E07" w:rsidP="007953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:rsidR="00385E07" w:rsidRPr="00DD7E2A" w:rsidRDefault="00385E07" w:rsidP="007953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85E07" w:rsidRPr="00DD7E2A" w:rsidTr="00795329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:rsidR="00385E07" w:rsidRPr="00DD7E2A" w:rsidRDefault="00385E07" w:rsidP="007953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5273A4" wp14:editId="212B18D9">
                  <wp:extent cx="1962150" cy="1647825"/>
                  <wp:effectExtent l="19050" t="0" r="0" b="0"/>
                  <wp:docPr id="8" name="Рисунок 8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385E07" w:rsidRPr="00DD7E2A" w:rsidTr="00795329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5E07" w:rsidRPr="00DD7E2A" w:rsidRDefault="00385E07" w:rsidP="00795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385E07" w:rsidRPr="00DD7E2A" w:rsidRDefault="00385E07" w:rsidP="0079532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:rsidR="00385E07" w:rsidRPr="00DD7E2A" w:rsidRDefault="00385E07" w:rsidP="00795329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385E07" w:rsidRDefault="00385E07" w:rsidP="00385E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E07" w:rsidRDefault="00385E07" w:rsidP="00385E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E07" w:rsidRDefault="00385E07" w:rsidP="00385E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E07" w:rsidRPr="00A226CA" w:rsidRDefault="00385E07" w:rsidP="00385E0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385E07" w:rsidRPr="00A226CA" w:rsidRDefault="00385E07" w:rsidP="00385E07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Цокур</w:t>
      </w:r>
    </w:p>
    <w:p w:rsidR="00385E07" w:rsidRDefault="00385E07" w:rsidP="00385E07"/>
    <w:p w:rsidR="00385E07" w:rsidRDefault="00385E07" w:rsidP="00385E07"/>
    <w:p w:rsidR="00F50A05" w:rsidRDefault="00F50A05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564" w:rsidRDefault="00931564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931564" w:rsidRPr="00E73629" w:rsidTr="00795329">
        <w:trPr>
          <w:trHeight w:val="75"/>
        </w:trPr>
        <w:tc>
          <w:tcPr>
            <w:tcW w:w="4915" w:type="dxa"/>
          </w:tcPr>
          <w:p w:rsidR="00931564" w:rsidRPr="00E73629" w:rsidRDefault="00931564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931564" w:rsidRPr="00E73629" w:rsidRDefault="00931564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931564" w:rsidRPr="00E73629" w:rsidRDefault="00931564" w:rsidP="0079532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5</w:t>
            </w:r>
          </w:p>
          <w:p w:rsidR="00931564" w:rsidRPr="00FD5951" w:rsidRDefault="00931564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31564" w:rsidRPr="00FD5951" w:rsidRDefault="00931564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931564" w:rsidRPr="00FD5951" w:rsidRDefault="00931564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931564" w:rsidRDefault="00931564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931564" w:rsidRPr="00E73629" w:rsidRDefault="00931564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931564" w:rsidRPr="007831FC" w:rsidRDefault="00931564" w:rsidP="00931564">
      <w:pPr>
        <w:spacing w:after="0" w:line="240" w:lineRule="auto"/>
        <w:rPr>
          <w:sz w:val="28"/>
          <w:szCs w:val="28"/>
        </w:rPr>
      </w:pPr>
    </w:p>
    <w:p w:rsidR="00931564" w:rsidRPr="00C6113E" w:rsidRDefault="00931564" w:rsidP="009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6B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36B">
        <w:rPr>
          <w:rFonts w:ascii="Times New Roman" w:hAnsi="Times New Roman"/>
          <w:sz w:val="28"/>
          <w:szCs w:val="28"/>
        </w:rPr>
        <w:t>(с учетом их физического состояния), исх</w:t>
      </w:r>
      <w:r w:rsidRPr="00AE536B">
        <w:rPr>
          <w:rFonts w:ascii="Times New Roman" w:hAnsi="Times New Roman"/>
          <w:sz w:val="28"/>
          <w:szCs w:val="28"/>
        </w:rPr>
        <w:t>о</w:t>
      </w:r>
      <w:r w:rsidRPr="00AE536B">
        <w:rPr>
          <w:rFonts w:ascii="Times New Roman" w:hAnsi="Times New Roman"/>
          <w:sz w:val="28"/>
          <w:szCs w:val="28"/>
        </w:rPr>
        <w:t>дя из минимального перечня работ по благоустройству</w:t>
      </w:r>
      <w:r w:rsidRPr="00C61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564" w:rsidRPr="00C6113E" w:rsidRDefault="00931564" w:rsidP="009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2983"/>
      </w:tblGrid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8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Адрес дворовой территории: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12983" w:type="dxa"/>
            <w:shd w:val="clear" w:color="auto" w:fill="auto"/>
          </w:tcPr>
          <w:p w:rsidR="00931564" w:rsidRPr="00C6113E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</w:pPr>
            <w:r w:rsidRPr="00C6113E">
              <w:rPr>
                <w:rFonts w:ascii="Times New Roman" w:eastAsia="Calibri" w:hAnsi="Times New Roman" w:cs="Times New Roman"/>
                <w:color w:val="808080"/>
                <w:sz w:val="28"/>
                <w:szCs w:val="28"/>
              </w:rPr>
              <w:t>2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3" w:type="dxa"/>
            <w:shd w:val="clear" w:color="auto" w:fill="auto"/>
          </w:tcPr>
          <w:p w:rsidR="00931564" w:rsidRPr="00103FBC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35362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Краснодарский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 Щербиновский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Красина, д. 89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 Щербиновский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2A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Красина, д. 83</w:t>
            </w:r>
          </w:p>
          <w:p w:rsidR="00931564" w:rsidRPr="00103FBC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35362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Краснодарский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 Щербиновский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Красина, д. 85</w:t>
            </w:r>
          </w:p>
          <w:p w:rsidR="00931564" w:rsidRPr="00E51A46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353620, Краснодарский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 Щербиновский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E51A4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Красина, д. 87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353621, Краснодарский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 Щербиновский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10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Чкалова, д. 141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 w:rsidRPr="00F9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д. 63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2F10E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Красная, д. 67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F04E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Красноармейская, д. 81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8783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д. 85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 w:rsidRPr="00361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Красноармейская, д. 87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301C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Красноармейская, д. 83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3" w:type="dxa"/>
            <w:shd w:val="clear" w:color="auto" w:fill="auto"/>
          </w:tcPr>
          <w:p w:rsidR="00931564" w:rsidRDefault="00931564" w:rsidP="00795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F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04FC6">
              <w:rPr>
                <w:rFonts w:ascii="Times New Roman" w:eastAsia="Times New Roman" w:hAnsi="Times New Roman" w:cs="Times New Roman"/>
                <w:sz w:val="24"/>
                <w:szCs w:val="24"/>
              </w:rPr>
              <w:t>, д. 126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3" w:type="dxa"/>
            <w:shd w:val="clear" w:color="auto" w:fill="auto"/>
          </w:tcPr>
          <w:p w:rsidR="00931564" w:rsidRPr="00597CCB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proofErr w:type="spellStart"/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t>, д. 128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proofErr w:type="spellStart"/>
            <w:r w:rsidRPr="004D2A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4D2AD2">
              <w:rPr>
                <w:rFonts w:ascii="Times New Roman" w:eastAsia="Times New Roman" w:hAnsi="Times New Roman" w:cs="Times New Roman"/>
                <w:sz w:val="24"/>
                <w:szCs w:val="24"/>
              </w:rPr>
              <w:t>, д. 130</w:t>
            </w:r>
          </w:p>
          <w:p w:rsidR="00931564" w:rsidRPr="00597CCB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proofErr w:type="spellStart"/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t>, д. 132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Ленина, д. 165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83" w:type="dxa"/>
            <w:shd w:val="clear" w:color="auto" w:fill="auto"/>
          </w:tcPr>
          <w:p w:rsidR="00931564" w:rsidRPr="00CA615A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77</w:t>
            </w:r>
          </w:p>
          <w:p w:rsidR="00931564" w:rsidRPr="00AD09B5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AD09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115</w:t>
            </w:r>
          </w:p>
          <w:p w:rsidR="00931564" w:rsidRPr="00CA615A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111</w:t>
            </w:r>
          </w:p>
          <w:p w:rsidR="00931564" w:rsidRPr="00AD09B5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AD09B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79</w:t>
            </w:r>
          </w:p>
          <w:p w:rsidR="00931564" w:rsidRPr="00CA615A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81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Первомайская, д. 117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C8">
              <w:rPr>
                <w:rFonts w:ascii="Times New Roman" w:eastAsia="Times New Roman" w:hAnsi="Times New Roman" w:cs="Times New Roman"/>
                <w:sz w:val="24"/>
                <w:szCs w:val="24"/>
              </w:rPr>
              <w:t>353621</w:t>
            </w:r>
            <w:r w:rsidRPr="0078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0B24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161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FD743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163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7831FC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F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3" w:type="dxa"/>
            <w:shd w:val="clear" w:color="auto" w:fill="auto"/>
          </w:tcPr>
          <w:p w:rsidR="00931564" w:rsidRPr="000C63BA" w:rsidRDefault="00931564" w:rsidP="00795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3BA">
              <w:rPr>
                <w:rFonts w:ascii="Times New Roman" w:eastAsia="Times New Roman" w:hAnsi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0C63BA">
              <w:rPr>
                <w:rFonts w:ascii="Times New Roman" w:eastAsia="Times New Roman" w:hAnsi="Times New Roman"/>
                <w:sz w:val="24"/>
                <w:szCs w:val="24"/>
              </w:rPr>
              <w:t>Лермонтова, д. 27</w:t>
            </w:r>
          </w:p>
          <w:p w:rsidR="00931564" w:rsidRPr="004D2AD2" w:rsidRDefault="00931564" w:rsidP="007953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3BA">
              <w:rPr>
                <w:rFonts w:ascii="Times New Roman" w:eastAsia="Times New Roman" w:hAnsi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Щербиновский район, станица Старощербиновская, улица Лермонтова, д. 29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 w:rsidRPr="0095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Лермонтова, д. 31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 w:rsidRPr="000C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107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B258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113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BF">
              <w:rPr>
                <w:rFonts w:ascii="Times New Roman" w:eastAsia="Times New Roman" w:hAnsi="Times New Roman" w:cs="Times New Roman"/>
                <w:sz w:val="24"/>
                <w:szCs w:val="24"/>
              </w:rPr>
              <w:t>353620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6F61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д. 35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C924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д. 41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7014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д. 74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4511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д. 76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3" w:type="dxa"/>
            <w:shd w:val="clear" w:color="auto" w:fill="auto"/>
          </w:tcPr>
          <w:p w:rsidR="00931564" w:rsidRPr="0069339A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353623,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69339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Тельмана, д. 169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353623,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Тельмана, д. 171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83" w:type="dxa"/>
            <w:shd w:val="clear" w:color="auto" w:fill="auto"/>
          </w:tcPr>
          <w:p w:rsidR="00931564" w:rsidRPr="00BF73D8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 w:rsidRPr="00BF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Шевченко, д. 72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Шевченко, д. 74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F641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83" w:type="dxa"/>
            <w:shd w:val="clear" w:color="auto" w:fill="auto"/>
          </w:tcPr>
          <w:p w:rsidR="00931564" w:rsidRPr="001B5D2B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1B5D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Советов, д. 72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</w:t>
            </w:r>
            <w:proofErr w:type="spellStart"/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улицаШевченко</w:t>
            </w:r>
            <w:proofErr w:type="spellEnd"/>
            <w:r w:rsidRPr="00BF6415">
              <w:rPr>
                <w:rFonts w:ascii="Times New Roman" w:eastAsia="Times New Roman" w:hAnsi="Times New Roman" w:cs="Times New Roman"/>
                <w:sz w:val="24"/>
                <w:szCs w:val="24"/>
              </w:rPr>
              <w:t>, д. 88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BE13EF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д. 90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83" w:type="dxa"/>
            <w:shd w:val="clear" w:color="auto" w:fill="auto"/>
          </w:tcPr>
          <w:p w:rsidR="00931564" w:rsidRPr="00ED495C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д. 94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353620,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Шевченко, д. 92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E7D">
              <w:rPr>
                <w:rFonts w:ascii="Times New Roman" w:eastAsia="Times New Roman" w:hAnsi="Times New Roman"/>
                <w:sz w:val="24"/>
                <w:szCs w:val="24"/>
              </w:rPr>
              <w:t xml:space="preserve">353620, </w:t>
            </w:r>
            <w:r w:rsidRPr="00B54F65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A50E7D">
              <w:rPr>
                <w:rFonts w:ascii="Times New Roman" w:eastAsia="Times New Roman" w:hAnsi="Times New Roman"/>
                <w:sz w:val="24"/>
                <w:szCs w:val="24"/>
              </w:rPr>
              <w:t>Шевченко, д. 95/1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053B6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д. 96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767128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д. 107/1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F50E2F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д. 109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</w:t>
            </w:r>
            <w:r w:rsidRPr="00E865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Элеваторный</w:t>
            </w:r>
            <w:proofErr w:type="spellEnd"/>
            <w:r w:rsidRPr="00E8656D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3" w:type="dxa"/>
            <w:shd w:val="clear" w:color="auto" w:fill="auto"/>
          </w:tcPr>
          <w:p w:rsidR="00931564" w:rsidRPr="00502AE9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7C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502AE9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Энгельса</w:t>
            </w:r>
            <w:proofErr w:type="spellEnd"/>
            <w:r w:rsidRPr="00502AE9">
              <w:rPr>
                <w:rFonts w:ascii="Times New Roman" w:eastAsia="Times New Roman" w:hAnsi="Times New Roman" w:cs="Times New Roman"/>
                <w:sz w:val="24"/>
                <w:szCs w:val="24"/>
              </w:rPr>
              <w:t>, д. 162</w:t>
            </w:r>
          </w:p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353621,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Энгельса, д. 164</w:t>
            </w:r>
          </w:p>
        </w:tc>
      </w:tr>
      <w:tr w:rsidR="00931564" w:rsidRPr="00C6113E" w:rsidTr="00795329">
        <w:tc>
          <w:tcPr>
            <w:tcW w:w="1803" w:type="dxa"/>
            <w:shd w:val="clear" w:color="auto" w:fill="auto"/>
          </w:tcPr>
          <w:p w:rsidR="00931564" w:rsidRPr="00B54F65" w:rsidRDefault="00931564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F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83" w:type="dxa"/>
            <w:shd w:val="clear" w:color="auto" w:fill="auto"/>
          </w:tcPr>
          <w:p w:rsidR="00931564" w:rsidRPr="004D2AD2" w:rsidRDefault="00931564" w:rsidP="007953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B5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6F2D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564" w:rsidRDefault="00931564" w:rsidP="00931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564" w:rsidRDefault="00931564" w:rsidP="00931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564" w:rsidRDefault="00931564" w:rsidP="00931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564" w:rsidRPr="00A226CA" w:rsidRDefault="00931564" w:rsidP="009315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931564" w:rsidRPr="00A226CA" w:rsidRDefault="00931564" w:rsidP="009315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931564" w:rsidRPr="00A226CA" w:rsidRDefault="00931564" w:rsidP="009315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931564" w:rsidRPr="00A226CA" w:rsidRDefault="00931564" w:rsidP="0093156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931564" w:rsidRPr="00A226CA" w:rsidRDefault="00931564" w:rsidP="0093156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Цокур</w:t>
      </w:r>
    </w:p>
    <w:p w:rsidR="00931564" w:rsidRPr="00C6113E" w:rsidRDefault="00931564" w:rsidP="00931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564" w:rsidRDefault="00931564" w:rsidP="00931564"/>
    <w:p w:rsidR="00931564" w:rsidRDefault="00931564" w:rsidP="00931564"/>
    <w:p w:rsidR="00931564" w:rsidRDefault="00931564" w:rsidP="00931564"/>
    <w:p w:rsidR="00931564" w:rsidRDefault="00931564" w:rsidP="00931564"/>
    <w:p w:rsidR="00931564" w:rsidRDefault="00931564" w:rsidP="00931564"/>
    <w:p w:rsidR="00931564" w:rsidRDefault="00931564" w:rsidP="00931564"/>
    <w:p w:rsidR="00931564" w:rsidRDefault="00931564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05271A" w:rsidRPr="00E73629" w:rsidTr="00795329">
        <w:tc>
          <w:tcPr>
            <w:tcW w:w="4915" w:type="dxa"/>
          </w:tcPr>
          <w:p w:rsidR="0005271A" w:rsidRPr="00E73629" w:rsidRDefault="0005271A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05271A" w:rsidRPr="00E73629" w:rsidRDefault="0005271A" w:rsidP="00795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05271A" w:rsidRPr="00E73629" w:rsidRDefault="0005271A" w:rsidP="0079532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6</w:t>
            </w:r>
          </w:p>
          <w:p w:rsidR="0005271A" w:rsidRPr="00FD5951" w:rsidRDefault="0005271A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5271A" w:rsidRPr="00FD5951" w:rsidRDefault="0005271A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05271A" w:rsidRPr="00FD5951" w:rsidRDefault="0005271A" w:rsidP="0079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05271A" w:rsidRDefault="0005271A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</w:p>
          <w:p w:rsidR="0005271A" w:rsidRPr="00E73629" w:rsidRDefault="0005271A" w:rsidP="00795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71A" w:rsidRPr="00542A87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271A" w:rsidRPr="00542A87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5271A" w:rsidRPr="00542A87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6581"/>
        <w:gridCol w:w="6480"/>
      </w:tblGrid>
      <w:tr w:rsidR="0005271A" w:rsidRPr="00542A87" w:rsidTr="00795329">
        <w:tc>
          <w:tcPr>
            <w:tcW w:w="1725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1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6480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5271A" w:rsidRPr="00542A87" w:rsidTr="00795329">
        <w:tc>
          <w:tcPr>
            <w:tcW w:w="1725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6581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3</w:t>
            </w:r>
          </w:p>
        </w:tc>
      </w:tr>
      <w:tr w:rsidR="0005271A" w:rsidRPr="00542A87" w:rsidTr="00795329">
        <w:tc>
          <w:tcPr>
            <w:tcW w:w="1725" w:type="dxa"/>
            <w:shd w:val="clear" w:color="auto" w:fill="auto"/>
          </w:tcPr>
          <w:p w:rsidR="0005271A" w:rsidRPr="00542A87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shd w:val="clear" w:color="auto" w:fill="auto"/>
          </w:tcPr>
          <w:p w:rsidR="0005271A" w:rsidRPr="00194933" w:rsidRDefault="0005271A" w:rsidP="007953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6480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05271A" w:rsidRDefault="0005271A" w:rsidP="000527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71A" w:rsidRPr="00542A87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271A" w:rsidRPr="00542A87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благоустройстве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71A" w:rsidRPr="00542A87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6581"/>
        <w:gridCol w:w="6480"/>
      </w:tblGrid>
      <w:tr w:rsidR="0005271A" w:rsidRPr="00542A87" w:rsidTr="00795329">
        <w:tc>
          <w:tcPr>
            <w:tcW w:w="1725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1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6480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5271A" w:rsidRPr="00542A87" w:rsidTr="00795329">
        <w:tc>
          <w:tcPr>
            <w:tcW w:w="1725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6581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3</w:t>
            </w:r>
          </w:p>
        </w:tc>
      </w:tr>
      <w:tr w:rsidR="0005271A" w:rsidRPr="00542A87" w:rsidTr="00795329">
        <w:tc>
          <w:tcPr>
            <w:tcW w:w="1725" w:type="dxa"/>
            <w:shd w:val="clear" w:color="auto" w:fill="auto"/>
          </w:tcPr>
          <w:p w:rsidR="0005271A" w:rsidRPr="00542A87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A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  <w:shd w:val="clear" w:color="auto" w:fill="auto"/>
          </w:tcPr>
          <w:p w:rsidR="0005271A" w:rsidRPr="00194933" w:rsidRDefault="0005271A" w:rsidP="007953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/>
                <w:sz w:val="24"/>
                <w:szCs w:val="24"/>
              </w:rPr>
              <w:t>Парк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66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Краснодарский край, Щербиновский район,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480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71A" w:rsidRPr="00542A87" w:rsidTr="00795329">
        <w:tc>
          <w:tcPr>
            <w:tcW w:w="1725" w:type="dxa"/>
            <w:shd w:val="clear" w:color="auto" w:fill="auto"/>
          </w:tcPr>
          <w:p w:rsidR="0005271A" w:rsidRPr="00542A87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81" w:type="dxa"/>
            <w:shd w:val="clear" w:color="auto" w:fill="auto"/>
          </w:tcPr>
          <w:p w:rsidR="0005271A" w:rsidRPr="00194933" w:rsidRDefault="0005271A" w:rsidP="00795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33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353620,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113</w:t>
            </w:r>
          </w:p>
        </w:tc>
        <w:tc>
          <w:tcPr>
            <w:tcW w:w="6480" w:type="dxa"/>
            <w:shd w:val="clear" w:color="auto" w:fill="auto"/>
          </w:tcPr>
          <w:p w:rsidR="0005271A" w:rsidRPr="00446691" w:rsidRDefault="0005271A" w:rsidP="0079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71A" w:rsidRDefault="0005271A" w:rsidP="000527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71A" w:rsidRDefault="0005271A" w:rsidP="000527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71A" w:rsidRDefault="0005271A" w:rsidP="000527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71A" w:rsidRPr="00A226CA" w:rsidRDefault="0005271A" w:rsidP="000527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05271A" w:rsidRPr="00A226CA" w:rsidRDefault="0005271A" w:rsidP="000527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Старощербиновского сельского поселения </w:t>
      </w:r>
    </w:p>
    <w:p w:rsidR="0005271A" w:rsidRPr="00A226CA" w:rsidRDefault="0005271A" w:rsidP="000527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Цокур</w:t>
      </w:r>
    </w:p>
    <w:p w:rsidR="0005271A" w:rsidRDefault="0005271A" w:rsidP="0005271A"/>
    <w:p w:rsidR="0005271A" w:rsidRDefault="0005271A" w:rsidP="0005271A"/>
    <w:p w:rsidR="0005271A" w:rsidRDefault="0005271A" w:rsidP="0005271A"/>
    <w:p w:rsidR="00931564" w:rsidRDefault="00931564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31564" w:rsidRPr="00A226CA" w:rsidRDefault="00931564" w:rsidP="00F5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05" w:rsidRDefault="00F50A05" w:rsidP="00F50A05"/>
    <w:p w:rsidR="004C4536" w:rsidRDefault="004C4536"/>
    <w:sectPr w:rsidR="004C4536" w:rsidSect="004C453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D8" w:rsidRDefault="00691FD8" w:rsidP="008C0509">
      <w:pPr>
        <w:spacing w:after="0" w:line="240" w:lineRule="auto"/>
      </w:pPr>
      <w:r>
        <w:separator/>
      </w:r>
    </w:p>
  </w:endnote>
  <w:endnote w:type="continuationSeparator" w:id="0">
    <w:p w:rsidR="00691FD8" w:rsidRDefault="00691FD8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D8" w:rsidRDefault="00691FD8" w:rsidP="008C0509">
      <w:pPr>
        <w:spacing w:after="0" w:line="240" w:lineRule="auto"/>
      </w:pPr>
      <w:r>
        <w:separator/>
      </w:r>
    </w:p>
  </w:footnote>
  <w:footnote w:type="continuationSeparator" w:id="0">
    <w:p w:rsidR="00691FD8" w:rsidRDefault="00691FD8" w:rsidP="008C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Pr="008C0509" w:rsidRDefault="00CE14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0509">
      <w:rPr>
        <w:rFonts w:ascii="Times New Roman" w:hAnsi="Times New Roman" w:cs="Times New Roman"/>
        <w:sz w:val="28"/>
        <w:szCs w:val="28"/>
      </w:rPr>
      <w:t>2</w:t>
    </w:r>
  </w:p>
  <w:p w:rsidR="00CE14AD" w:rsidRDefault="00CE14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D" w:rsidRDefault="00CE1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1041C"/>
    <w:rsid w:val="0005271A"/>
    <w:rsid w:val="00074B64"/>
    <w:rsid w:val="000A56FA"/>
    <w:rsid w:val="000C7EF4"/>
    <w:rsid w:val="000D2A4A"/>
    <w:rsid w:val="000E2B1D"/>
    <w:rsid w:val="0011754D"/>
    <w:rsid w:val="0011782F"/>
    <w:rsid w:val="001964DB"/>
    <w:rsid w:val="001F0BCE"/>
    <w:rsid w:val="001F600A"/>
    <w:rsid w:val="002D5AEA"/>
    <w:rsid w:val="00344B92"/>
    <w:rsid w:val="003476B4"/>
    <w:rsid w:val="00380D44"/>
    <w:rsid w:val="00385E07"/>
    <w:rsid w:val="003A2D8F"/>
    <w:rsid w:val="003D4FF3"/>
    <w:rsid w:val="003E78D8"/>
    <w:rsid w:val="004337C3"/>
    <w:rsid w:val="00465213"/>
    <w:rsid w:val="00482201"/>
    <w:rsid w:val="004C4536"/>
    <w:rsid w:val="004E4AB5"/>
    <w:rsid w:val="004F4CFA"/>
    <w:rsid w:val="005560AA"/>
    <w:rsid w:val="00581C4B"/>
    <w:rsid w:val="005C1FB2"/>
    <w:rsid w:val="005C62F7"/>
    <w:rsid w:val="005C720A"/>
    <w:rsid w:val="005D4118"/>
    <w:rsid w:val="005F734B"/>
    <w:rsid w:val="0064305B"/>
    <w:rsid w:val="00645899"/>
    <w:rsid w:val="006807DE"/>
    <w:rsid w:val="00691FD8"/>
    <w:rsid w:val="006956FF"/>
    <w:rsid w:val="006B1854"/>
    <w:rsid w:val="006B464B"/>
    <w:rsid w:val="006C2DCE"/>
    <w:rsid w:val="006D7AA8"/>
    <w:rsid w:val="006F1534"/>
    <w:rsid w:val="006F59F2"/>
    <w:rsid w:val="00720C88"/>
    <w:rsid w:val="00765E7B"/>
    <w:rsid w:val="00784523"/>
    <w:rsid w:val="00797C59"/>
    <w:rsid w:val="007B59B3"/>
    <w:rsid w:val="007C74D1"/>
    <w:rsid w:val="007E75FF"/>
    <w:rsid w:val="0080610D"/>
    <w:rsid w:val="008171CA"/>
    <w:rsid w:val="00825A95"/>
    <w:rsid w:val="00871B92"/>
    <w:rsid w:val="008A4BE0"/>
    <w:rsid w:val="008B36BF"/>
    <w:rsid w:val="008C0509"/>
    <w:rsid w:val="008C2FE5"/>
    <w:rsid w:val="008C7C66"/>
    <w:rsid w:val="00931564"/>
    <w:rsid w:val="0096005D"/>
    <w:rsid w:val="009B7E71"/>
    <w:rsid w:val="009D3BF0"/>
    <w:rsid w:val="009E63CC"/>
    <w:rsid w:val="00A00F12"/>
    <w:rsid w:val="00A019D4"/>
    <w:rsid w:val="00A42428"/>
    <w:rsid w:val="00A56C54"/>
    <w:rsid w:val="00A6580F"/>
    <w:rsid w:val="00AB77E0"/>
    <w:rsid w:val="00B11A37"/>
    <w:rsid w:val="00B17AD2"/>
    <w:rsid w:val="00B51F57"/>
    <w:rsid w:val="00B90A66"/>
    <w:rsid w:val="00BA0259"/>
    <w:rsid w:val="00BC4C9C"/>
    <w:rsid w:val="00BD5E94"/>
    <w:rsid w:val="00BE4005"/>
    <w:rsid w:val="00C62D12"/>
    <w:rsid w:val="00CE14AD"/>
    <w:rsid w:val="00D07EA3"/>
    <w:rsid w:val="00D13525"/>
    <w:rsid w:val="00D36754"/>
    <w:rsid w:val="00D5543D"/>
    <w:rsid w:val="00DE3617"/>
    <w:rsid w:val="00E023FF"/>
    <w:rsid w:val="00E4345E"/>
    <w:rsid w:val="00E53533"/>
    <w:rsid w:val="00E763C2"/>
    <w:rsid w:val="00E84A3C"/>
    <w:rsid w:val="00EA2289"/>
    <w:rsid w:val="00EA2C80"/>
    <w:rsid w:val="00EA5B2A"/>
    <w:rsid w:val="00EB53EC"/>
    <w:rsid w:val="00EC1049"/>
    <w:rsid w:val="00EC6945"/>
    <w:rsid w:val="00F21A62"/>
    <w:rsid w:val="00F50A05"/>
    <w:rsid w:val="00F663EA"/>
    <w:rsid w:val="00F8784C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765E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765E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479C82588636F58C115D2BBA6230E297964D3053395DEB34164CE63o6j7G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11</cp:revision>
  <cp:lastPrinted>2019-03-23T07:05:00Z</cp:lastPrinted>
  <dcterms:created xsi:type="dcterms:W3CDTF">2019-03-26T14:34:00Z</dcterms:created>
  <dcterms:modified xsi:type="dcterms:W3CDTF">2019-03-26T14:39:00Z</dcterms:modified>
</cp:coreProperties>
</file>