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04" w:rsidRDefault="00A40E0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A40E04" w:rsidRPr="008B62D8" w:rsidRDefault="002D766D" w:rsidP="00B211F8">
      <w:pPr>
        <w:pStyle w:val="10"/>
        <w:keepNext/>
        <w:keepLines/>
        <w:shd w:val="clear" w:color="auto" w:fill="auto"/>
        <w:spacing w:after="302" w:line="280" w:lineRule="exact"/>
        <w:jc w:val="center"/>
        <w:rPr>
          <w:sz w:val="32"/>
          <w:szCs w:val="32"/>
        </w:rPr>
      </w:pPr>
      <w:bookmarkStart w:id="0" w:name="bookmark0"/>
      <w:bookmarkStart w:id="1" w:name="_GoBack"/>
      <w:r w:rsidRPr="008B62D8">
        <w:rPr>
          <w:sz w:val="32"/>
          <w:szCs w:val="32"/>
        </w:rPr>
        <w:t>«Вместе против коррупции»</w:t>
      </w:r>
      <w:bookmarkEnd w:id="0"/>
    </w:p>
    <w:bookmarkEnd w:id="1"/>
    <w:p w:rsidR="00A40E04" w:rsidRDefault="002D766D">
      <w:pPr>
        <w:pStyle w:val="2"/>
        <w:shd w:val="clear" w:color="auto" w:fill="auto"/>
        <w:spacing w:line="320" w:lineRule="exact"/>
        <w:ind w:left="20" w:right="20" w:firstLine="700"/>
      </w:pPr>
      <w:r>
        <w:t xml:space="preserve">В 2018 году состоится Международный молодежный конкурс социальной рекламы антикоррупционной направленности «Вместе против коррупции», </w:t>
      </w:r>
      <w:proofErr w:type="gramStart"/>
      <w:r>
        <w:t>организатором</w:t>
      </w:r>
      <w:proofErr w:type="gramEnd"/>
      <w:r>
        <w:t xml:space="preserve"> которого выступает Генеральная прокуратура Российской Федерации.</w:t>
      </w:r>
    </w:p>
    <w:p w:rsidR="00A40E04" w:rsidRDefault="002D766D">
      <w:pPr>
        <w:pStyle w:val="2"/>
        <w:shd w:val="clear" w:color="auto" w:fill="auto"/>
        <w:spacing w:line="320" w:lineRule="exact"/>
        <w:ind w:left="20" w:right="20" w:firstLine="700"/>
      </w:pPr>
      <w:r>
        <w:t>Мероприятие проводится с целью налаживания международного сотрудничества для совместной борьбы с финансовыми и коррупционными преступлениями.</w:t>
      </w:r>
    </w:p>
    <w:p w:rsidR="00A40E04" w:rsidRDefault="002D766D">
      <w:pPr>
        <w:pStyle w:val="2"/>
        <w:shd w:val="clear" w:color="auto" w:fill="auto"/>
        <w:spacing w:line="320" w:lineRule="exact"/>
        <w:ind w:left="20" w:right="20" w:firstLine="700"/>
      </w:pPr>
      <w:r>
        <w:t>К конкурсу уже присоединились такие страны, как Армения, Таджикистан, Казахстан, Кыргызстан и Беларусь.</w:t>
      </w:r>
    </w:p>
    <w:p w:rsidR="00A40E04" w:rsidRDefault="002D766D">
      <w:pPr>
        <w:pStyle w:val="2"/>
        <w:shd w:val="clear" w:color="auto" w:fill="auto"/>
        <w:spacing w:line="320" w:lineRule="exact"/>
        <w:ind w:left="20" w:right="20" w:firstLine="700"/>
      </w:pPr>
      <w:r>
        <w:t xml:space="preserve">Участникам в </w:t>
      </w:r>
      <w:proofErr w:type="gramStart"/>
      <w:r>
        <w:t>возрасте</w:t>
      </w:r>
      <w:proofErr w:type="gramEnd"/>
      <w:r>
        <w:t xml:space="preserve"> от 14 до 35 лет предлагается подготовить антикоррупционную социальную рекламу в формате плакатов или видеороликов на тему «Вместе против коррупции!».</w:t>
      </w:r>
    </w:p>
    <w:p w:rsidR="00A40E04" w:rsidRDefault="002D766D">
      <w:pPr>
        <w:pStyle w:val="2"/>
        <w:shd w:val="clear" w:color="auto" w:fill="auto"/>
        <w:spacing w:line="320" w:lineRule="exact"/>
        <w:ind w:left="20" w:right="20" w:firstLine="700"/>
      </w:pPr>
      <w:proofErr w:type="gramStart"/>
      <w: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  <w:proofErr w:type="gramEnd"/>
    </w:p>
    <w:p w:rsidR="00A40E04" w:rsidRDefault="002D766D">
      <w:pPr>
        <w:pStyle w:val="2"/>
        <w:shd w:val="clear" w:color="auto" w:fill="auto"/>
        <w:spacing w:line="320" w:lineRule="exact"/>
        <w:ind w:left="20" w:right="20" w:firstLine="700"/>
      </w:pPr>
      <w: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40E04" w:rsidRDefault="002D766D">
      <w:pPr>
        <w:pStyle w:val="2"/>
        <w:shd w:val="clear" w:color="auto" w:fill="auto"/>
        <w:spacing w:line="320" w:lineRule="exact"/>
        <w:ind w:left="20" w:right="20" w:firstLine="700"/>
      </w:pPr>
      <w:r>
        <w:t xml:space="preserve">Прием работ будет осуществляться на официальном сайте конкурса </w:t>
      </w:r>
      <w:hyperlink r:id="rId7" w:history="1">
        <w:r>
          <w:rPr>
            <w:rStyle w:val="a3"/>
            <w:lang w:val="en-US"/>
          </w:rPr>
          <w:t>www</w:t>
        </w:r>
        <w:r w:rsidRPr="00BE164B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anticorruption</w:t>
        </w:r>
        <w:r w:rsidRPr="00BE164B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life</w:t>
        </w:r>
      </w:hyperlink>
      <w:r w:rsidRPr="00BE164B">
        <w:rPr>
          <w:lang w:val="ru-RU"/>
        </w:rPr>
        <w:t xml:space="preserve"> </w:t>
      </w:r>
      <w:r>
        <w:t>со 2 июля по 19 октября 2018 г.</w:t>
      </w:r>
    </w:p>
    <w:p w:rsidR="00A40E04" w:rsidRDefault="002D766D">
      <w:pPr>
        <w:pStyle w:val="2"/>
        <w:shd w:val="clear" w:color="auto" w:fill="auto"/>
        <w:spacing w:after="600" w:line="320" w:lineRule="exact"/>
        <w:ind w:left="20" w:right="20" w:firstLine="700"/>
      </w:pPr>
      <w:r>
        <w:t>Коллектив Прокуратуры Щербиновского района надеется, что этот уникальный проект привлечет внимание к проблеме коррупции не только молодежи, но и взрослого поколения, а также послужит целям выработки нетерпимого отношения в обществе к ее проявлениям.</w:t>
      </w:r>
    </w:p>
    <w:p w:rsidR="008B62D8" w:rsidRDefault="002D766D">
      <w:pPr>
        <w:pStyle w:val="2"/>
        <w:shd w:val="clear" w:color="auto" w:fill="auto"/>
        <w:spacing w:line="320" w:lineRule="exact"/>
        <w:ind w:left="20" w:right="1700"/>
        <w:jc w:val="left"/>
        <w:rPr>
          <w:lang w:val="ru-RU"/>
        </w:rPr>
      </w:pPr>
      <w:r>
        <w:t xml:space="preserve">Помощник прокурора </w:t>
      </w:r>
    </w:p>
    <w:p w:rsidR="008B62D8" w:rsidRDefault="002D766D" w:rsidP="008B62D8">
      <w:pPr>
        <w:pStyle w:val="a6"/>
        <w:shd w:val="clear" w:color="auto" w:fill="auto"/>
        <w:spacing w:line="280" w:lineRule="exact"/>
      </w:pPr>
      <w:r>
        <w:t>Щербиновского района</w:t>
      </w:r>
      <w:r w:rsidR="008B62D8" w:rsidRPr="008B62D8">
        <w:t xml:space="preserve"> </w:t>
      </w:r>
      <w:r w:rsidR="008B62D8">
        <w:rPr>
          <w:lang w:val="ru-RU"/>
        </w:rPr>
        <w:t xml:space="preserve">                                                                 </w:t>
      </w:r>
      <w:r w:rsidR="008B62D8">
        <w:t>А.Н. Пономарев</w:t>
      </w:r>
    </w:p>
    <w:p w:rsidR="00A40E04" w:rsidRDefault="00A40E04">
      <w:pPr>
        <w:pStyle w:val="2"/>
        <w:shd w:val="clear" w:color="auto" w:fill="auto"/>
        <w:spacing w:line="320" w:lineRule="exact"/>
        <w:ind w:left="20" w:right="1700"/>
        <w:jc w:val="left"/>
      </w:pPr>
    </w:p>
    <w:sectPr w:rsidR="00A40E04" w:rsidSect="008B62D8">
      <w:pgSz w:w="11905" w:h="16837"/>
      <w:pgMar w:top="851" w:right="706" w:bottom="346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CB" w:rsidRDefault="00C23ACB">
      <w:r>
        <w:separator/>
      </w:r>
    </w:p>
  </w:endnote>
  <w:endnote w:type="continuationSeparator" w:id="0">
    <w:p w:rsidR="00C23ACB" w:rsidRDefault="00C2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CB" w:rsidRDefault="00C23ACB"/>
  </w:footnote>
  <w:footnote w:type="continuationSeparator" w:id="0">
    <w:p w:rsidR="00C23ACB" w:rsidRDefault="00C23A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4"/>
    <w:rsid w:val="002D766D"/>
    <w:rsid w:val="008B62D8"/>
    <w:rsid w:val="00A40E04"/>
    <w:rsid w:val="00B211F8"/>
    <w:rsid w:val="00BE164B"/>
    <w:rsid w:val="00C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1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1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1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1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1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1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Приемная</dc:creator>
  <cp:lastModifiedBy>Приемная</cp:lastModifiedBy>
  <cp:revision>2</cp:revision>
  <dcterms:created xsi:type="dcterms:W3CDTF">2018-06-13T07:23:00Z</dcterms:created>
  <dcterms:modified xsi:type="dcterms:W3CDTF">2018-06-13T07:23:00Z</dcterms:modified>
</cp:coreProperties>
</file>