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3E6829" w:rsidRDefault="003E6829" w:rsidP="00DC3FD7">
      <w:pPr>
        <w:spacing w:line="340" w:lineRule="exact"/>
        <w:ind w:right="-1" w:firstLine="709"/>
        <w:contextualSpacing/>
        <w:jc w:val="center"/>
      </w:pPr>
      <w:bookmarkStart w:id="0" w:name="_GoBack"/>
      <w:r>
        <w:t xml:space="preserve">Кадастровая палата по </w:t>
      </w:r>
      <w:r w:rsidR="00E237AF">
        <w:t>Краснодарскому краю</w:t>
      </w:r>
      <w:r>
        <w:t xml:space="preserve"> </w:t>
      </w:r>
      <w:r w:rsidR="00E237AF">
        <w:t>оказывает</w:t>
      </w:r>
      <w:r>
        <w:t xml:space="preserve"> услуги </w:t>
      </w:r>
      <w:r w:rsidR="00E237AF">
        <w:t>по</w:t>
      </w:r>
      <w:r>
        <w:t xml:space="preserve"> выполнени</w:t>
      </w:r>
      <w:r w:rsidR="00E237AF">
        <w:t>ю</w:t>
      </w:r>
      <w:r>
        <w:t xml:space="preserve"> кадастровых и землеустроительных работ </w:t>
      </w:r>
    </w:p>
    <w:bookmarkEnd w:id="0"/>
    <w:p w:rsidR="00DC3FD7" w:rsidRPr="00DC3FD7" w:rsidRDefault="002A0CAB" w:rsidP="00DC3FD7">
      <w:pPr>
        <w:spacing w:line="340" w:lineRule="exact"/>
        <w:ind w:right="-1"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E7723" wp14:editId="595D7139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3105785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463" y="21214"/>
                <wp:lineTo x="214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829" w:rsidRDefault="003E6829" w:rsidP="00E237AF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Кадастровая палата по </w:t>
      </w:r>
      <w:r>
        <w:t>Краснодарскому краю</w:t>
      </w:r>
      <w:r>
        <w:t xml:space="preserve"> обращает внимание граждан, предпринимателей, органов власти и местного самоуправления на возможности учреждения по внесению в кадастр достоверных сведений. </w:t>
      </w:r>
    </w:p>
    <w:p w:rsidR="003E6829" w:rsidRDefault="00E237AF" w:rsidP="00E237AF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>Ф</w:t>
      </w:r>
      <w:r w:rsidR="003E6829">
        <w:t xml:space="preserve">илиал ФГБУ «ФКП Росреестра» по </w:t>
      </w:r>
      <w:r>
        <w:t>Краснодарскому краю</w:t>
      </w:r>
      <w:r w:rsidR="003E6829">
        <w:t xml:space="preserve"> наделен полномочиями на выполнение кадастровых и землеустроительных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 </w:t>
      </w:r>
    </w:p>
    <w:p w:rsidR="003E6829" w:rsidRDefault="003E6829" w:rsidP="00E237AF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Кроме того, учреждение выполняет комплексные кадастровые работы по государственным и муниципальным контрактам, а также работы по исправлению реестровых ошибок в описании местоположения границ земельных участков. </w:t>
      </w:r>
    </w:p>
    <w:p w:rsidR="003E6829" w:rsidRDefault="003E6829" w:rsidP="00E237AF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Кадастровая палата открыта для совместной работы с кадастровыми инженерами для подготовки межевого плана и прочих видов услуг. </w:t>
      </w:r>
    </w:p>
    <w:p w:rsidR="003E6829" w:rsidRDefault="003E6829" w:rsidP="00E237AF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Услуги кадастровой палаты отвечают интересам граждан, так как ее главная миссия – не получение прибыли, а решение государственных и социальных задач, нормализация земельно-имущественных отношений. </w:t>
      </w:r>
    </w:p>
    <w:p w:rsidR="00E237AF" w:rsidRPr="00E237AF" w:rsidRDefault="00E237AF" w:rsidP="00E237AF">
      <w:pPr>
        <w:tabs>
          <w:tab w:val="left" w:pos="426"/>
        </w:tabs>
        <w:spacing w:after="0" w:line="252" w:lineRule="auto"/>
        <w:ind w:right="-284" w:firstLine="709"/>
        <w:jc w:val="both"/>
      </w:pPr>
      <w:r w:rsidRPr="00E237AF">
        <w:t>Заявка на получение услуги по выполнению вышеуказанных видов кадастровых работ, размещена на сайте Управления Росреестра по Краснодарскому краю (http://frskuban.ru).</w:t>
      </w:r>
    </w:p>
    <w:p w:rsidR="003E6829" w:rsidRDefault="003E6829" w:rsidP="00E237AF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Получить подробную информацию на выполнение кадастровых и землеустроительных работ можно по телефону </w:t>
      </w:r>
      <w:r w:rsidR="00E237AF" w:rsidRPr="00E237AF">
        <w:t>8(861) 992-13-10</w:t>
      </w:r>
      <w:r w:rsidR="00E237AF">
        <w:t>, а также по адресам</w:t>
      </w:r>
      <w:r>
        <w:t xml:space="preserve"> электронной почты: </w:t>
      </w:r>
      <w:hyperlink r:id="rId8" w:history="1">
        <w:r w:rsidR="00E237AF" w:rsidRPr="00E237AF">
          <w:t>fgu-plan@mail.ru</w:t>
        </w:r>
      </w:hyperlink>
      <w:r w:rsidR="00E237AF" w:rsidRPr="00E237AF">
        <w:t xml:space="preserve"> или advs@23.kadastr.ru</w:t>
      </w:r>
      <w:r w:rsidR="00E237AF">
        <w:t>.</w:t>
      </w:r>
    </w:p>
    <w:p w:rsidR="003E6829" w:rsidRDefault="003E6829" w:rsidP="00924F2F">
      <w:pPr>
        <w:spacing w:before="100" w:beforeAutospacing="1" w:after="100" w:afterAutospacing="1" w:line="0" w:lineRule="atLeast"/>
        <w:contextualSpacing/>
        <w:jc w:val="both"/>
      </w:pPr>
    </w:p>
    <w:p w:rsidR="0050299B" w:rsidRPr="002A0CAB" w:rsidRDefault="0050299B" w:rsidP="00924F2F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21" w:rsidRDefault="00CE4F21" w:rsidP="00B51CF4">
      <w:pPr>
        <w:spacing w:after="0" w:line="240" w:lineRule="auto"/>
      </w:pPr>
      <w:r>
        <w:separator/>
      </w:r>
    </w:p>
  </w:endnote>
  <w:endnote w:type="continuationSeparator" w:id="0">
    <w:p w:rsidR="00CE4F21" w:rsidRDefault="00CE4F21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21" w:rsidRDefault="00CE4F21" w:rsidP="00B51CF4">
      <w:pPr>
        <w:spacing w:after="0" w:line="240" w:lineRule="auto"/>
      </w:pPr>
      <w:r>
        <w:separator/>
      </w:r>
    </w:p>
  </w:footnote>
  <w:footnote w:type="continuationSeparator" w:id="0">
    <w:p w:rsidR="00CE4F21" w:rsidRDefault="00CE4F21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A0CAB"/>
    <w:rsid w:val="002A6BE2"/>
    <w:rsid w:val="002B2B0C"/>
    <w:rsid w:val="002D247F"/>
    <w:rsid w:val="00317F4F"/>
    <w:rsid w:val="00325FB1"/>
    <w:rsid w:val="00357BB3"/>
    <w:rsid w:val="003B1FD6"/>
    <w:rsid w:val="003E6829"/>
    <w:rsid w:val="003F383C"/>
    <w:rsid w:val="004628D6"/>
    <w:rsid w:val="004C3D1D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63D0"/>
    <w:rsid w:val="007832E4"/>
    <w:rsid w:val="00790ECF"/>
    <w:rsid w:val="007A13C3"/>
    <w:rsid w:val="007B10D5"/>
    <w:rsid w:val="00844985"/>
    <w:rsid w:val="008522E3"/>
    <w:rsid w:val="008F1EA7"/>
    <w:rsid w:val="008F49AC"/>
    <w:rsid w:val="00924F2F"/>
    <w:rsid w:val="009416B6"/>
    <w:rsid w:val="009A5C5E"/>
    <w:rsid w:val="009E57C7"/>
    <w:rsid w:val="009F4676"/>
    <w:rsid w:val="00A6797F"/>
    <w:rsid w:val="00AB5B79"/>
    <w:rsid w:val="00AD15EB"/>
    <w:rsid w:val="00AE2B97"/>
    <w:rsid w:val="00AE485D"/>
    <w:rsid w:val="00B14572"/>
    <w:rsid w:val="00B25FC8"/>
    <w:rsid w:val="00B51CF4"/>
    <w:rsid w:val="00BB5993"/>
    <w:rsid w:val="00BD3225"/>
    <w:rsid w:val="00BE4CD4"/>
    <w:rsid w:val="00C0532A"/>
    <w:rsid w:val="00C2030A"/>
    <w:rsid w:val="00C24CD2"/>
    <w:rsid w:val="00C340E0"/>
    <w:rsid w:val="00C60441"/>
    <w:rsid w:val="00C607D9"/>
    <w:rsid w:val="00C6704B"/>
    <w:rsid w:val="00CE4F21"/>
    <w:rsid w:val="00D47B17"/>
    <w:rsid w:val="00D90D70"/>
    <w:rsid w:val="00D9594B"/>
    <w:rsid w:val="00DA4E20"/>
    <w:rsid w:val="00DC3FD7"/>
    <w:rsid w:val="00E206EC"/>
    <w:rsid w:val="00E237AF"/>
    <w:rsid w:val="00E277B8"/>
    <w:rsid w:val="00E75263"/>
    <w:rsid w:val="00EC7F90"/>
    <w:rsid w:val="00F12A1D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-pla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2018-05-18T11:54:00Z</dcterms:created>
  <dcterms:modified xsi:type="dcterms:W3CDTF">2018-05-18T11:54:00Z</dcterms:modified>
</cp:coreProperties>
</file>