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1F" w:rsidRPr="009F446D" w:rsidRDefault="009F446D" w:rsidP="006D56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54C4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D5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F446D">
        <w:rPr>
          <w:rFonts w:ascii="Times New Roman" w:hAnsi="Times New Roman" w:cs="Times New Roman"/>
          <w:b/>
          <w:sz w:val="28"/>
          <w:szCs w:val="28"/>
        </w:rPr>
        <w:t xml:space="preserve">Вступил в силу   </w:t>
      </w:r>
      <w:r w:rsidR="0041301F" w:rsidRPr="009F446D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4" w:history="1">
        <w:r w:rsidR="0041301F" w:rsidRPr="009F446D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</w:t>
        </w:r>
      </w:hyperlink>
      <w:r w:rsidR="0041301F" w:rsidRPr="009F446D">
        <w:rPr>
          <w:rFonts w:ascii="Times New Roman" w:hAnsi="Times New Roman" w:cs="Times New Roman"/>
          <w:b/>
          <w:sz w:val="28"/>
          <w:szCs w:val="28"/>
        </w:rPr>
        <w:t xml:space="preserve"> от 03.07.2016 N 290-ФЗ"О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</w:p>
    <w:p w:rsidR="0041301F" w:rsidRDefault="0041301F">
      <w:pPr>
        <w:pStyle w:val="ConsPlusNormal"/>
        <w:ind w:firstLine="540"/>
        <w:jc w:val="both"/>
        <w:outlineLvl w:val="0"/>
      </w:pPr>
    </w:p>
    <w:bookmarkEnd w:id="0"/>
    <w:p w:rsidR="0041301F" w:rsidRPr="005854C4" w:rsidRDefault="0058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E7205">
        <w:rPr>
          <w:rFonts w:ascii="Times New Roman" w:hAnsi="Times New Roman" w:cs="Times New Roman"/>
          <w:b/>
          <w:sz w:val="28"/>
          <w:szCs w:val="28"/>
        </w:rPr>
        <w:t>акон о переходе на применение контрольно-кассовой техники</w:t>
      </w:r>
      <w:r w:rsidR="0041301F" w:rsidRPr="005854C4">
        <w:rPr>
          <w:rFonts w:ascii="Times New Roman" w:hAnsi="Times New Roman" w:cs="Times New Roman"/>
          <w:b/>
          <w:sz w:val="28"/>
          <w:szCs w:val="28"/>
        </w:rPr>
        <w:t>, передающей информацию о наличных расчетах в налоговые органы</w:t>
      </w:r>
      <w:r w:rsidR="0041301F" w:rsidRPr="005854C4">
        <w:rPr>
          <w:rFonts w:ascii="Times New Roman" w:hAnsi="Times New Roman" w:cs="Times New Roman"/>
          <w:sz w:val="28"/>
          <w:szCs w:val="28"/>
        </w:rPr>
        <w:t>,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1301F" w:rsidRPr="005854C4">
        <w:rPr>
          <w:rFonts w:ascii="Times New Roman" w:hAnsi="Times New Roman" w:cs="Times New Roman"/>
          <w:sz w:val="28"/>
          <w:szCs w:val="28"/>
        </w:rPr>
        <w:t>: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обязанность формирования в момент расчета кассового чека (бланка строгой отчетности) в электронной форме;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формирование кассового чека (бланка строгой отчетности) в электронном виде при осуществлении расчетов в сети "Интернет";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передачу данных о расчетах в адрес налоговых органов в онлайн-режиме;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ведение реестра ККТ и реестра фискальных накопителей на основании сведений, передаваемых их производителями.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Применение ККТ с функцией передачи информации потребует от организаций и индивидуальных предпринимателей заключения договора с оператором фискальных данных, соответствующим установленным требованиям и получившим разрешение на обработку фискальных данных.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Законом предусматривается поэтапное введение новых требований. Так, в частности, установлено следующее: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до 1 февраля 2017 года положения закона об обязательной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порядке;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с 1 февраля 2017 года не допускаются регистрация и перерегистрация ККТ, которая не обеспечивает передачу оператору фискальных данных каждого кассового чека или бланка строгой отчетности в электронной форме (за исключением установленного законом случая);</w:t>
      </w:r>
    </w:p>
    <w:p w:rsidR="0041301F" w:rsidRPr="005854C4" w:rsidRDefault="0041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осуществляющие торговлю с использованием торговых автоматов, могут не применять в составе таких торговых автоматов контрольно-кассовую технику до 1 июля 2018 года.</w:t>
      </w:r>
    </w:p>
    <w:p w:rsidR="009F446D" w:rsidRPr="005854C4" w:rsidRDefault="009F446D" w:rsidP="009F4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Обычная контрольно-кассовая техника (ККТ), зарегистрированная до 1 февраля 2017 года, применяется до 1 июля 2017 года.</w:t>
      </w:r>
    </w:p>
    <w:p w:rsidR="009F446D" w:rsidRPr="005854C4" w:rsidRDefault="009F446D" w:rsidP="009F4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Если заявление о регистрации (перерегистрации) ККТ будет подано после 31 января 2017 года, </w:t>
      </w:r>
      <w:hyperlink r:id="rId5" w:history="1">
        <w:r w:rsidRPr="005854C4">
          <w:rPr>
            <w:rFonts w:ascii="Times New Roman" w:hAnsi="Times New Roman" w:cs="Times New Roman"/>
            <w:color w:val="0000FF"/>
            <w:sz w:val="28"/>
            <w:szCs w:val="28"/>
          </w:rPr>
          <w:t>придется заключить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договор с оператором фискальных данных и передавать через него информацию в налоговый орган в электронной форме. Есть исключение: в местностях, которые отдалены от сетей связи, </w:t>
      </w:r>
      <w:hyperlink r:id="rId6" w:history="1">
        <w:r w:rsidRPr="005854C4">
          <w:rPr>
            <w:rFonts w:ascii="Times New Roman" w:hAnsi="Times New Roman" w:cs="Times New Roman"/>
            <w:color w:val="0000FF"/>
            <w:sz w:val="28"/>
            <w:szCs w:val="28"/>
          </w:rPr>
          <w:t>можно использовать</w:t>
        </w:r>
      </w:hyperlink>
      <w:r w:rsidRPr="005854C4">
        <w:rPr>
          <w:rFonts w:ascii="Times New Roman" w:hAnsi="Times New Roman" w:cs="Times New Roman"/>
          <w:sz w:val="28"/>
          <w:szCs w:val="28"/>
        </w:rPr>
        <w:t>обычную ККТ. Перечни таких местностей разрабатываются региональными властями.</w:t>
      </w:r>
    </w:p>
    <w:p w:rsidR="009F446D" w:rsidRPr="005854C4" w:rsidRDefault="009F446D" w:rsidP="009F4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В законе предусмотрены и другие особенности его применения. Так, если при оказании услуг населению выдаются бланки строгой отчетности, </w:t>
      </w:r>
      <w:r w:rsidR="005854C4">
        <w:rPr>
          <w:rFonts w:ascii="Times New Roman" w:hAnsi="Times New Roman" w:cs="Times New Roman"/>
          <w:sz w:val="28"/>
          <w:szCs w:val="28"/>
        </w:rPr>
        <w:lastRenderedPageBreak/>
        <w:t xml:space="preserve">или Вы являетесь </w:t>
      </w:r>
      <w:r w:rsidRPr="005854C4">
        <w:rPr>
          <w:rFonts w:ascii="Times New Roman" w:hAnsi="Times New Roman" w:cs="Times New Roman"/>
          <w:sz w:val="28"/>
          <w:szCs w:val="28"/>
        </w:rPr>
        <w:t>плательщикам</w:t>
      </w:r>
      <w:r w:rsidR="005854C4">
        <w:rPr>
          <w:rFonts w:ascii="Times New Roman" w:hAnsi="Times New Roman" w:cs="Times New Roman"/>
          <w:sz w:val="28"/>
          <w:szCs w:val="28"/>
        </w:rPr>
        <w:t>и патентной системы налогообложения</w:t>
      </w:r>
      <w:r w:rsidR="002E7205">
        <w:rPr>
          <w:rFonts w:ascii="Times New Roman" w:hAnsi="Times New Roman" w:cs="Times New Roman"/>
          <w:sz w:val="28"/>
          <w:szCs w:val="28"/>
        </w:rPr>
        <w:t xml:space="preserve">,  а так же </w:t>
      </w:r>
      <w:r w:rsidRPr="005854C4">
        <w:rPr>
          <w:rFonts w:ascii="Times New Roman" w:hAnsi="Times New Roman" w:cs="Times New Roman"/>
          <w:sz w:val="28"/>
          <w:szCs w:val="28"/>
        </w:rPr>
        <w:t xml:space="preserve"> ЕНВД </w:t>
      </w:r>
      <w:hyperlink r:id="rId7" w:history="1">
        <w:r w:rsidRPr="005854C4">
          <w:rPr>
            <w:rFonts w:ascii="Times New Roman" w:hAnsi="Times New Roman" w:cs="Times New Roman"/>
            <w:color w:val="0000FF"/>
            <w:sz w:val="28"/>
            <w:szCs w:val="28"/>
          </w:rPr>
          <w:t>разрешено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вообще не использовать кассовые аппараты до 1 июля 2018 года.</w:t>
      </w:r>
    </w:p>
    <w:p w:rsidR="005854C4" w:rsidRDefault="002E7205" w:rsidP="005854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446D" w:rsidRPr="005854C4">
        <w:rPr>
          <w:rFonts w:ascii="Times New Roman" w:hAnsi="Times New Roman" w:cs="Times New Roman"/>
          <w:sz w:val="28"/>
          <w:szCs w:val="28"/>
        </w:rPr>
        <w:t>жесточается административная ответственность в сфере применения ККТ.</w:t>
      </w:r>
      <w:r w:rsidR="005854C4" w:rsidRPr="005854C4">
        <w:rPr>
          <w:rFonts w:ascii="Times New Roman" w:hAnsi="Times New Roman" w:cs="Times New Roman"/>
          <w:bCs/>
          <w:sz w:val="28"/>
          <w:szCs w:val="28"/>
        </w:rPr>
        <w:t>Поправки об увеличении штрафа за неприменение ККТ вступ</w:t>
      </w:r>
      <w:r w:rsidR="005536E1">
        <w:rPr>
          <w:rFonts w:ascii="Times New Roman" w:hAnsi="Times New Roman" w:cs="Times New Roman"/>
          <w:bCs/>
          <w:sz w:val="28"/>
          <w:szCs w:val="28"/>
        </w:rPr>
        <w:t>или</w:t>
      </w:r>
      <w:r w:rsidR="005854C4" w:rsidRPr="005854C4">
        <w:rPr>
          <w:rFonts w:ascii="Times New Roman" w:hAnsi="Times New Roman" w:cs="Times New Roman"/>
          <w:bCs/>
          <w:sz w:val="28"/>
          <w:szCs w:val="28"/>
        </w:rPr>
        <w:t xml:space="preserve"> в силу 15 июля</w:t>
      </w:r>
      <w:r w:rsidR="005536E1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54C4" w:rsidRPr="005854C4"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идические лица </w:t>
      </w:r>
      <w:r w:rsidR="005854C4" w:rsidRPr="005854C4">
        <w:rPr>
          <w:rFonts w:ascii="Times New Roman" w:hAnsi="Times New Roman" w:cs="Times New Roman"/>
          <w:bCs/>
          <w:sz w:val="28"/>
          <w:szCs w:val="28"/>
        </w:rPr>
        <w:t xml:space="preserve"> заплатят штраф от 75 до 100% от суммы, внесенной не через кассу, но не менее 30 тыс. руб., должностные лица</w:t>
      </w:r>
      <w:r w:rsidR="004C7752">
        <w:rPr>
          <w:rFonts w:ascii="Times New Roman" w:hAnsi="Times New Roman" w:cs="Times New Roman"/>
          <w:bCs/>
          <w:sz w:val="28"/>
          <w:szCs w:val="28"/>
        </w:rPr>
        <w:t xml:space="preserve"> и ИП</w:t>
      </w:r>
      <w:r w:rsidR="005854C4" w:rsidRPr="005854C4">
        <w:rPr>
          <w:rFonts w:ascii="Times New Roman" w:hAnsi="Times New Roman" w:cs="Times New Roman"/>
          <w:bCs/>
          <w:sz w:val="28"/>
          <w:szCs w:val="28"/>
        </w:rPr>
        <w:t xml:space="preserve"> - от 25 до 50%, но не менее 10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CC6" w:rsidRPr="000431B8" w:rsidRDefault="007C3CC6" w:rsidP="005854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подробную информацию </w:t>
      </w:r>
      <w:r w:rsidR="000431B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 порядке применения контрольно-кассовой техники можно получить на официальном сайте ФНС </w:t>
      </w:r>
      <w:hyperlink r:id="rId8" w:history="1">
        <w:r w:rsidR="000431B8" w:rsidRPr="00D24E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431B8" w:rsidRPr="00D24E5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431B8" w:rsidRPr="00D24E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nalog</w:t>
        </w:r>
        <w:proofErr w:type="spellEnd"/>
        <w:r w:rsidR="000431B8" w:rsidRPr="00D24E5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431B8" w:rsidRPr="00D24E5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E67BF">
        <w:rPr>
          <w:rFonts w:ascii="Times New Roman" w:hAnsi="Times New Roman" w:cs="Times New Roman"/>
          <w:bCs/>
          <w:sz w:val="28"/>
          <w:szCs w:val="28"/>
        </w:rPr>
        <w:t>, пройдя по ссылке</w:t>
      </w:r>
      <w:r w:rsidR="000431B8" w:rsidRPr="000431B8">
        <w:rPr>
          <w:rFonts w:ascii="Times New Roman" w:hAnsi="Times New Roman" w:cs="Times New Roman"/>
          <w:bCs/>
          <w:sz w:val="28"/>
          <w:szCs w:val="28"/>
        </w:rPr>
        <w:t>https://www.nalog.ru/rn77/taxation/reference_work/newkkt/</w:t>
      </w:r>
    </w:p>
    <w:p w:rsidR="009F446D" w:rsidRDefault="009F446D" w:rsidP="009F446D">
      <w:pPr>
        <w:pStyle w:val="ConsPlusNormal"/>
        <w:ind w:firstLine="540"/>
        <w:jc w:val="both"/>
      </w:pPr>
    </w:p>
    <w:p w:rsidR="009F446D" w:rsidRDefault="009F446D" w:rsidP="009F446D">
      <w:pPr>
        <w:pStyle w:val="ConsPlusNormal"/>
        <w:ind w:firstLine="540"/>
        <w:jc w:val="both"/>
      </w:pPr>
    </w:p>
    <w:p w:rsidR="0041301F" w:rsidRDefault="0041301F">
      <w:pPr>
        <w:pStyle w:val="ConsPlusNormal"/>
      </w:pPr>
      <w:r>
        <w:br/>
      </w:r>
    </w:p>
    <w:p w:rsidR="006611F2" w:rsidRDefault="006611F2"/>
    <w:sectPr w:rsidR="006611F2" w:rsidSect="004E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01F"/>
    <w:rsid w:val="000431B8"/>
    <w:rsid w:val="002E7205"/>
    <w:rsid w:val="0041301F"/>
    <w:rsid w:val="004C7752"/>
    <w:rsid w:val="005536E1"/>
    <w:rsid w:val="005854C4"/>
    <w:rsid w:val="006611F2"/>
    <w:rsid w:val="006D5662"/>
    <w:rsid w:val="006D683F"/>
    <w:rsid w:val="007C3CC6"/>
    <w:rsid w:val="008A4A04"/>
    <w:rsid w:val="009F446D"/>
    <w:rsid w:val="00AB1521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98F8"/>
  <w15:docId w15:val="{D43AAFCA-2231-4909-B9D0-80B3FEE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01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4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0A74B9B78F8FB0CCE14F3A1D5AAAF549DF55EDD376498DE9AA8D77141ECD35A1A2764E1AB6833DX56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A74B9B78F8FB0CCE14F3A1D5AAAF549DF55EDD376498DE9AA8D77141ECD35A1A2764E1AB6863DX561I" TargetMode="External"/><Relationship Id="rId5" Type="http://schemas.openxmlformats.org/officeDocument/2006/relationships/hyperlink" Target="consultantplus://offline/ref=4D0A74B9B78F8FB0CCE14F3A1D5AAAF549DF55EDD376498DE9AA8D77141ECD35A1A2764E1AB6833CX56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AF223D37F45C82CD36E961BD4BB74333F75297ABA93F7144EEAD0A6Ds55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Монько Наталья Владимировна</dc:creator>
  <cp:lastModifiedBy>Таня</cp:lastModifiedBy>
  <cp:revision>4</cp:revision>
  <cp:lastPrinted>2016-07-19T12:18:00Z</cp:lastPrinted>
  <dcterms:created xsi:type="dcterms:W3CDTF">2016-11-11T10:13:00Z</dcterms:created>
  <dcterms:modified xsi:type="dcterms:W3CDTF">2016-11-14T07:52:00Z</dcterms:modified>
</cp:coreProperties>
</file>